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7655" w14:textId="2F1C26B0" w:rsidR="009209A4" w:rsidRPr="00080666" w:rsidRDefault="00A409EE" w:rsidP="00080666">
      <w:pPr>
        <w:pStyle w:val="NoSpacing"/>
        <w:jc w:val="center"/>
        <w:rPr>
          <w:b/>
          <w:bCs/>
          <w:sz w:val="36"/>
          <w:szCs w:val="36"/>
        </w:rPr>
      </w:pPr>
      <w:r w:rsidRPr="00080666">
        <w:rPr>
          <w:b/>
          <w:bCs/>
          <w:sz w:val="36"/>
          <w:szCs w:val="36"/>
        </w:rPr>
        <w:t>EPHESIANS 2</w:t>
      </w:r>
    </w:p>
    <w:p w14:paraId="6604E7C8" w14:textId="000044E8" w:rsidR="00D21F9B" w:rsidRPr="00080666" w:rsidRDefault="00D21F9B" w:rsidP="00080666">
      <w:pPr>
        <w:pStyle w:val="NoSpacing"/>
        <w:jc w:val="center"/>
        <w:rPr>
          <w:b/>
          <w:bCs/>
          <w:sz w:val="36"/>
          <w:szCs w:val="36"/>
        </w:rPr>
      </w:pPr>
      <w:r w:rsidRPr="00080666">
        <w:rPr>
          <w:b/>
          <w:bCs/>
          <w:sz w:val="36"/>
          <w:szCs w:val="36"/>
        </w:rPr>
        <w:t>THE GIFT</w:t>
      </w:r>
    </w:p>
    <w:p w14:paraId="7D921B50" w14:textId="77777777" w:rsidR="0037356D" w:rsidRDefault="0037356D"/>
    <w:p w14:paraId="27A55B2D" w14:textId="57576EF2" w:rsidR="00A409EE" w:rsidRPr="000E724C" w:rsidRDefault="000E724C"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ascii="Century Gothic" w:hAnsi="Century Gothic" w:cs="Century Gothic"/>
          <w:sz w:val="28"/>
          <w:szCs w:val="28"/>
          <w:lang w:val="en-US" w:eastAsia="x-none"/>
        </w:rPr>
      </w:pPr>
      <w:r>
        <w:rPr>
          <w:rFonts w:ascii="Century Gothic" w:hAnsi="Century Gothic" w:cs="Century Gothic"/>
          <w:b/>
          <w:bCs/>
          <w:sz w:val="28"/>
          <w:szCs w:val="28"/>
          <w:lang w:val="en-US" w:eastAsia="x-none"/>
        </w:rPr>
        <w:t xml:space="preserve"> </w:t>
      </w:r>
    </w:p>
    <w:p w14:paraId="4173947D" w14:textId="77777777" w:rsidR="0037356D"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b/>
          <w:bCs/>
          <w:sz w:val="28"/>
          <w:szCs w:val="28"/>
          <w:lang w:eastAsia="x-none"/>
        </w:rPr>
        <w:t>Eph</w:t>
      </w:r>
      <w:r w:rsidR="000E724C">
        <w:rPr>
          <w:rFonts w:ascii="Century Gothic" w:hAnsi="Century Gothic" w:cs="Century Gothic"/>
          <w:b/>
          <w:bCs/>
          <w:sz w:val="28"/>
          <w:szCs w:val="28"/>
          <w:lang w:val="en-US" w:eastAsia="x-none"/>
        </w:rPr>
        <w:t>esians</w:t>
      </w:r>
      <w:r w:rsidRPr="000E724C">
        <w:rPr>
          <w:rFonts w:ascii="Century Gothic" w:hAnsi="Century Gothic" w:cs="Century Gothic"/>
          <w:b/>
          <w:bCs/>
          <w:sz w:val="28"/>
          <w:szCs w:val="28"/>
          <w:lang w:eastAsia="x-none"/>
        </w:rPr>
        <w:t xml:space="preserve"> 2:1</w:t>
      </w:r>
      <w:r w:rsidRPr="000E724C">
        <w:rPr>
          <w:rFonts w:ascii="Century Gothic" w:hAnsi="Century Gothic" w:cs="Century Gothic"/>
          <w:sz w:val="28"/>
          <w:szCs w:val="28"/>
          <w:lang w:eastAsia="x-none"/>
        </w:rPr>
        <w:t xml:space="preserve">  And you </w:t>
      </w:r>
      <w:r w:rsidRPr="000E724C">
        <w:rPr>
          <w:rFonts w:ascii="Century Gothic" w:hAnsi="Century Gothic" w:cs="Century Gothic"/>
          <w:i/>
          <w:iCs/>
          <w:sz w:val="28"/>
          <w:szCs w:val="28"/>
          <w:lang w:eastAsia="x-none"/>
        </w:rPr>
        <w:t>He made alive,</w:t>
      </w:r>
      <w:r w:rsidRPr="000E724C">
        <w:rPr>
          <w:rFonts w:ascii="Century Gothic" w:hAnsi="Century Gothic" w:cs="Century Gothic"/>
          <w:sz w:val="28"/>
          <w:szCs w:val="28"/>
          <w:lang w:eastAsia="x-none"/>
        </w:rPr>
        <w:t xml:space="preserve"> who were dead in </w:t>
      </w:r>
      <w:r w:rsidRPr="0037356D">
        <w:rPr>
          <w:rFonts w:ascii="Century Gothic" w:hAnsi="Century Gothic" w:cs="Century Gothic"/>
          <w:b/>
          <w:bCs/>
          <w:sz w:val="28"/>
          <w:szCs w:val="28"/>
          <w:lang w:eastAsia="x-none"/>
        </w:rPr>
        <w:t>trespasses</w:t>
      </w:r>
      <w:r w:rsidRPr="000E724C">
        <w:rPr>
          <w:rFonts w:ascii="Century Gothic" w:hAnsi="Century Gothic" w:cs="Century Gothic"/>
          <w:sz w:val="28"/>
          <w:szCs w:val="28"/>
          <w:lang w:eastAsia="x-none"/>
        </w:rPr>
        <w:t xml:space="preserve"> and </w:t>
      </w:r>
      <w:r w:rsidRPr="0037356D">
        <w:rPr>
          <w:rFonts w:ascii="Century Gothic" w:hAnsi="Century Gothic" w:cs="Century Gothic"/>
          <w:b/>
          <w:bCs/>
          <w:sz w:val="28"/>
          <w:szCs w:val="28"/>
          <w:lang w:eastAsia="x-none"/>
        </w:rPr>
        <w:t>sins</w:t>
      </w:r>
      <w:r w:rsidRPr="000E724C">
        <w:rPr>
          <w:rFonts w:ascii="Century Gothic" w:hAnsi="Century Gothic" w:cs="Century Gothic"/>
          <w:sz w:val="28"/>
          <w:szCs w:val="28"/>
          <w:lang w:eastAsia="x-none"/>
        </w:rPr>
        <w:t xml:space="preserve">, </w:t>
      </w:r>
    </w:p>
    <w:p w14:paraId="4BBEC641" w14:textId="77777777" w:rsidR="0037356D" w:rsidRDefault="0037356D"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599A4EF5" w14:textId="777808FE" w:rsidR="0037356D" w:rsidRPr="0037356D" w:rsidRDefault="00E858B1" w:rsidP="0037356D">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w:t>
      </w:r>
      <w:r w:rsidR="0037356D" w:rsidRPr="0037356D">
        <w:rPr>
          <w:rFonts w:ascii="Century Gothic" w:hAnsi="Century Gothic" w:cs="Century Gothic"/>
          <w:lang w:val="en-US" w:eastAsia="x-none"/>
        </w:rPr>
        <w:t>Trespasses</w:t>
      </w:r>
      <w:r>
        <w:rPr>
          <w:rFonts w:ascii="Century Gothic" w:hAnsi="Century Gothic" w:cs="Century Gothic"/>
          <w:lang w:val="en-US" w:eastAsia="x-none"/>
        </w:rPr>
        <w:t>”</w:t>
      </w:r>
      <w:r w:rsidR="0037356D" w:rsidRPr="0037356D">
        <w:rPr>
          <w:rFonts w:ascii="Century Gothic" w:hAnsi="Century Gothic" w:cs="Century Gothic"/>
          <w:lang w:val="en-US" w:eastAsia="x-none"/>
        </w:rPr>
        <w:t xml:space="preserve"> are deliberate </w:t>
      </w:r>
      <w:r w:rsidR="00AE26DD">
        <w:rPr>
          <w:rFonts w:ascii="Century Gothic" w:hAnsi="Century Gothic" w:cs="Century Gothic"/>
          <w:lang w:val="en-US" w:eastAsia="x-none"/>
        </w:rPr>
        <w:t>iniquities</w:t>
      </w:r>
      <w:r w:rsidR="00AE26DD" w:rsidRPr="0037356D">
        <w:rPr>
          <w:rFonts w:ascii="Century Gothic" w:hAnsi="Century Gothic" w:cs="Century Gothic"/>
          <w:lang w:val="en-US" w:eastAsia="x-none"/>
        </w:rPr>
        <w:t xml:space="preserve"> </w:t>
      </w:r>
      <w:r w:rsidR="0037356D" w:rsidRPr="0037356D">
        <w:rPr>
          <w:rFonts w:ascii="Century Gothic" w:hAnsi="Century Gothic" w:cs="Century Gothic"/>
          <w:lang w:val="en-US" w:eastAsia="x-none"/>
        </w:rPr>
        <w:t>– disobeying God.</w:t>
      </w:r>
    </w:p>
    <w:p w14:paraId="492D49EE" w14:textId="3B642496" w:rsidR="0037356D" w:rsidRDefault="00E858B1" w:rsidP="0037356D">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w:t>
      </w:r>
      <w:r w:rsidR="0037356D" w:rsidRPr="0037356D">
        <w:rPr>
          <w:rFonts w:ascii="Century Gothic" w:hAnsi="Century Gothic" w:cs="Century Gothic"/>
          <w:lang w:val="en-US" w:eastAsia="x-none"/>
        </w:rPr>
        <w:t>Sins</w:t>
      </w:r>
      <w:r>
        <w:rPr>
          <w:rFonts w:ascii="Century Gothic" w:hAnsi="Century Gothic" w:cs="Century Gothic"/>
          <w:lang w:val="en-US" w:eastAsia="x-none"/>
        </w:rPr>
        <w:t>”</w:t>
      </w:r>
      <w:r w:rsidR="0037356D" w:rsidRPr="0037356D">
        <w:rPr>
          <w:rFonts w:ascii="Century Gothic" w:hAnsi="Century Gothic" w:cs="Century Gothic"/>
          <w:lang w:val="en-US" w:eastAsia="x-none"/>
        </w:rPr>
        <w:t xml:space="preserve"> means missing the mark.  You tried; you missed.</w:t>
      </w:r>
      <w:r w:rsidR="00550A13">
        <w:rPr>
          <w:rFonts w:ascii="Century Gothic" w:hAnsi="Century Gothic" w:cs="Century Gothic"/>
          <w:lang w:val="en-US" w:eastAsia="x-none"/>
        </w:rPr>
        <w:t xml:space="preserve"> You sinned.</w:t>
      </w:r>
      <w:r w:rsidR="002249A6">
        <w:rPr>
          <w:rFonts w:ascii="Century Gothic" w:hAnsi="Century Gothic" w:cs="Century Gothic"/>
          <w:lang w:val="en-US" w:eastAsia="x-none"/>
        </w:rPr>
        <w:t xml:space="preserve"> </w:t>
      </w:r>
    </w:p>
    <w:p w14:paraId="0BDC6A22" w14:textId="36DEBFE9" w:rsidR="00D132BA" w:rsidRDefault="00D132BA" w:rsidP="00D132BA">
      <w:pPr>
        <w:pStyle w:val="Norm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Think: Target practice.</w:t>
      </w:r>
    </w:p>
    <w:p w14:paraId="7E163831" w14:textId="52307A53" w:rsidR="0099094B" w:rsidRDefault="0099094B" w:rsidP="0037356D">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Though challenging God’s authority as a trespasser is worse than missing the mark, both of these</w:t>
      </w:r>
      <w:r w:rsidR="000D57B0">
        <w:rPr>
          <w:rFonts w:ascii="Century Gothic" w:hAnsi="Century Gothic" w:cs="Century Gothic"/>
          <w:lang w:val="en-US" w:eastAsia="x-none"/>
        </w:rPr>
        <w:t xml:space="preserve"> failures have the same effect. They condemn you.</w:t>
      </w:r>
    </w:p>
    <w:p w14:paraId="28D19E9E" w14:textId="5EE8F667" w:rsidR="00E90F37" w:rsidRPr="0037356D" w:rsidRDefault="00E90F37" w:rsidP="0037356D">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 xml:space="preserve">SO… from spiritual </w:t>
      </w:r>
      <w:r w:rsidR="00B21CE4">
        <w:rPr>
          <w:rFonts w:ascii="Century Gothic" w:hAnsi="Century Gothic" w:cs="Century Gothic"/>
          <w:lang w:val="en-US" w:eastAsia="x-none"/>
        </w:rPr>
        <w:t>death to eternal life, GOD made us alive… But Paul reminds us of our former condition…</w:t>
      </w:r>
    </w:p>
    <w:p w14:paraId="4E5A4901" w14:textId="77777777" w:rsidR="0037356D" w:rsidRDefault="0037356D"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64E08456" w14:textId="1C0C05D1" w:rsidR="008E7355"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2  in which you once walked </w:t>
      </w:r>
      <w:r w:rsidR="006B31DF" w:rsidRPr="006B31DF">
        <w:rPr>
          <w:rFonts w:ascii="Century Gothic" w:hAnsi="Century Gothic" w:cs="Century Gothic"/>
          <w:b/>
          <w:bCs/>
          <w:sz w:val="22"/>
          <w:szCs w:val="22"/>
          <w:lang w:val="en-US" w:eastAsia="x-none"/>
        </w:rPr>
        <w:t xml:space="preserve">(Meandered) </w:t>
      </w:r>
      <w:r w:rsidRPr="000E724C">
        <w:rPr>
          <w:rFonts w:ascii="Century Gothic" w:hAnsi="Century Gothic" w:cs="Century Gothic"/>
          <w:sz w:val="28"/>
          <w:szCs w:val="28"/>
          <w:lang w:eastAsia="x-none"/>
        </w:rPr>
        <w:t xml:space="preserve">according to the course of this world, </w:t>
      </w:r>
    </w:p>
    <w:p w14:paraId="3991C904" w14:textId="55921A7E" w:rsidR="008E7355" w:rsidRDefault="008E7355" w:rsidP="008E7355">
      <w:pPr>
        <w:pStyle w:val="Norm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057506">
        <w:rPr>
          <w:rFonts w:ascii="Century Gothic" w:hAnsi="Century Gothic" w:cs="Century Gothic"/>
          <w:b/>
          <w:bCs/>
          <w:lang w:val="en-US" w:eastAsia="x-none"/>
        </w:rPr>
        <w:t>Chuck Smith</w:t>
      </w:r>
      <w:r w:rsidRPr="008E7355">
        <w:rPr>
          <w:rFonts w:ascii="Century Gothic" w:hAnsi="Century Gothic" w:cs="Century Gothic"/>
          <w:lang w:val="en-US" w:eastAsia="x-none"/>
        </w:rPr>
        <w:t xml:space="preserve"> says to think of how women meander through a mall…</w:t>
      </w:r>
      <w:r>
        <w:rPr>
          <w:rFonts w:ascii="Century Gothic" w:hAnsi="Century Gothic" w:cs="Century Gothic"/>
          <w:lang w:val="en-US" w:eastAsia="x-none"/>
        </w:rPr>
        <w:t xml:space="preserve"> Men can walk the mall in minutes…   </w:t>
      </w:r>
    </w:p>
    <w:p w14:paraId="610F2DB0" w14:textId="1822F640" w:rsidR="008E7355" w:rsidRPr="008E7355" w:rsidRDefault="008E7355" w:rsidP="008E735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720"/>
        <w:rPr>
          <w:rFonts w:ascii="Century Gothic" w:hAnsi="Century Gothic" w:cs="Century Gothic"/>
          <w:lang w:val="en-US" w:eastAsia="x-none"/>
        </w:rPr>
      </w:pPr>
      <w:r>
        <w:rPr>
          <w:noProof/>
        </w:rPr>
        <w:drawing>
          <wp:inline distT="0" distB="0" distL="0" distR="0" wp14:anchorId="3DD20B35" wp14:editId="39C42B59">
            <wp:extent cx="5943600" cy="3111500"/>
            <wp:effectExtent l="0" t="0" r="0" b="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hiteboard&#10;&#10;Description automatically generated"/>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60333CC" w14:textId="4194357E" w:rsidR="008E7355" w:rsidRDefault="008E7355"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6DD4E96E" w14:textId="77777777" w:rsidR="00057506" w:rsidRDefault="00057506"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452AF0A6" w14:textId="044FB6CF" w:rsidR="004B77EB" w:rsidRPr="004B77EB" w:rsidRDefault="004B77EB"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4B77EB">
        <w:rPr>
          <w:rFonts w:ascii="Century Gothic" w:hAnsi="Century Gothic" w:cs="Century Gothic"/>
          <w:b/>
          <w:bCs/>
          <w:sz w:val="28"/>
          <w:szCs w:val="28"/>
          <w:lang w:val="en-US" w:eastAsia="x-none"/>
        </w:rPr>
        <w:lastRenderedPageBreak/>
        <w:t>THE POINT… We once meandered through life…</w:t>
      </w:r>
    </w:p>
    <w:p w14:paraId="764BE92D" w14:textId="193BF584" w:rsidR="00A409EE" w:rsidRPr="000E724C" w:rsidRDefault="004B77EB"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Pr>
          <w:rFonts w:ascii="Century Gothic" w:hAnsi="Century Gothic" w:cs="Century Gothic"/>
          <w:sz w:val="28"/>
          <w:szCs w:val="28"/>
          <w:lang w:val="en-US" w:eastAsia="x-none"/>
        </w:rPr>
        <w:t>…</w:t>
      </w:r>
      <w:r w:rsidR="00A409EE" w:rsidRPr="000E724C">
        <w:rPr>
          <w:rFonts w:ascii="Century Gothic" w:hAnsi="Century Gothic" w:cs="Century Gothic"/>
          <w:sz w:val="28"/>
          <w:szCs w:val="28"/>
          <w:lang w:eastAsia="x-none"/>
        </w:rPr>
        <w:t xml:space="preserve">according to the prince of the power of the air, </w:t>
      </w:r>
      <w:r w:rsidR="000E724C" w:rsidRPr="000E724C">
        <w:rPr>
          <w:rFonts w:ascii="Century Gothic" w:hAnsi="Century Gothic" w:cs="Century Gothic"/>
          <w:b/>
          <w:bCs/>
          <w:sz w:val="22"/>
          <w:szCs w:val="22"/>
          <w:lang w:val="en-US" w:eastAsia="x-none"/>
        </w:rPr>
        <w:t>(Satan)</w:t>
      </w:r>
      <w:r w:rsidR="000E724C" w:rsidRPr="000E724C">
        <w:rPr>
          <w:rFonts w:ascii="Century Gothic" w:hAnsi="Century Gothic" w:cs="Century Gothic"/>
          <w:sz w:val="22"/>
          <w:szCs w:val="22"/>
          <w:lang w:val="en-US" w:eastAsia="x-none"/>
        </w:rPr>
        <w:t xml:space="preserve"> </w:t>
      </w:r>
      <w:r w:rsidR="00A409EE" w:rsidRPr="000E724C">
        <w:rPr>
          <w:rFonts w:ascii="Century Gothic" w:hAnsi="Century Gothic" w:cs="Century Gothic"/>
          <w:sz w:val="28"/>
          <w:szCs w:val="28"/>
          <w:lang w:eastAsia="x-none"/>
        </w:rPr>
        <w:t xml:space="preserve">the spirit who now works in the sons of disobedience, 3  among whom also we all once conducted ourselves in the lusts of our flesh, fulfilling the desires of the flesh and of the mind, and were by nature children of wrath, just as the others. </w:t>
      </w:r>
    </w:p>
    <w:p w14:paraId="4F5815D0" w14:textId="380E4240" w:rsidR="000E724C" w:rsidRDefault="000E724C"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16105AE8" w14:textId="250D9678" w:rsidR="00CA7312" w:rsidRDefault="00CA7312" w:rsidP="00CA7312">
      <w:pPr>
        <w:pStyle w:val="Norm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CA7312">
        <w:rPr>
          <w:rFonts w:ascii="Century Gothic" w:hAnsi="Century Gothic" w:cs="Century Gothic"/>
          <w:lang w:val="en-US" w:eastAsia="x-none"/>
        </w:rPr>
        <w:t>Now, don’t worry… WE ARE going to heights here in chapter two, but first the Apostle is darkening the background upon which he will paint a glorious masterpiece.</w:t>
      </w:r>
    </w:p>
    <w:p w14:paraId="15522DF9" w14:textId="1E3910B2" w:rsidR="00137CFC" w:rsidRDefault="00137CFC" w:rsidP="00CA7312">
      <w:pPr>
        <w:pStyle w:val="Norm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Think: Thomas Kinkaid… “The Painter of Light.”</w:t>
      </w:r>
    </w:p>
    <w:p w14:paraId="0E423876" w14:textId="6C726601" w:rsidR="00137CFC" w:rsidRDefault="00137CFC" w:rsidP="00CA7312">
      <w:pPr>
        <w:pStyle w:val="Norm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Let me ask you… Do you feel the world going in the wrong direction, spiritually? Sometimes we say, “That is just SO dark…”  Right?</w:t>
      </w:r>
    </w:p>
    <w:p w14:paraId="4421FA0E" w14:textId="504FBE01" w:rsidR="00137CFC" w:rsidRPr="00460849" w:rsidRDefault="00137CFC" w:rsidP="00CA7312">
      <w:pPr>
        <w:pStyle w:val="Norm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lang w:val="en-US" w:eastAsia="x-none"/>
        </w:rPr>
      </w:pPr>
      <w:r w:rsidRPr="00460849">
        <w:rPr>
          <w:rFonts w:ascii="Century Gothic" w:hAnsi="Century Gothic" w:cs="Century Gothic"/>
          <w:b/>
          <w:bCs/>
          <w:lang w:val="en-US" w:eastAsia="x-none"/>
        </w:rPr>
        <w:t>Here comes the light and the height…</w:t>
      </w:r>
    </w:p>
    <w:p w14:paraId="01D7CB37" w14:textId="77777777" w:rsidR="000E724C" w:rsidRDefault="000E724C"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20C54521" w14:textId="50E77004" w:rsidR="00A409EE"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4  But God, who is rich in mercy, because of His great love with which He loved us, 5  even when we were dead in trespasses, made us alive together with Christ (by grace you have been saved), </w:t>
      </w:r>
    </w:p>
    <w:p w14:paraId="59C118F3" w14:textId="5FE717C3" w:rsidR="00342B57" w:rsidRDefault="00342B57"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7A5635B8" w14:textId="77777777" w:rsidR="00342B57" w:rsidRDefault="00342B57" w:rsidP="00342B57">
      <w:pPr>
        <w:pStyle w:val="Norm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342B57">
        <w:rPr>
          <w:rFonts w:ascii="Century Gothic" w:hAnsi="Century Gothic" w:cs="Century Gothic"/>
          <w:lang w:val="en-US" w:eastAsia="x-none"/>
        </w:rPr>
        <w:t>I love the song by Big Daddy Weave about this verse…</w:t>
      </w:r>
    </w:p>
    <w:p w14:paraId="44A78E25" w14:textId="75745E83" w:rsidR="00342B57" w:rsidRPr="00342B57" w:rsidRDefault="00342B57" w:rsidP="00342B5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720"/>
        <w:jc w:val="center"/>
        <w:rPr>
          <w:rFonts w:ascii="Century Gothic" w:hAnsi="Century Gothic" w:cs="Century Gothic"/>
          <w:sz w:val="20"/>
          <w:szCs w:val="20"/>
          <w:lang w:val="en-US" w:eastAsia="x-none"/>
        </w:rPr>
      </w:pPr>
      <w:r w:rsidRPr="00342B57">
        <w:rPr>
          <w:rFonts w:ascii="Papyrus" w:eastAsia="Times New Roman" w:hAnsi="Papyrus" w:cs="Times New Roman"/>
          <w:b/>
          <w:bCs/>
          <w:sz w:val="32"/>
          <w:szCs w:val="32"/>
        </w:rPr>
        <w:t>Alive</w:t>
      </w:r>
      <w:r w:rsidRPr="00342B57">
        <w:rPr>
          <w:rFonts w:ascii="Papyrus" w:eastAsia="Times New Roman" w:hAnsi="Papyrus" w:cs="Times New Roman"/>
          <w:b/>
          <w:bCs/>
          <w:sz w:val="28"/>
          <w:szCs w:val="28"/>
          <w:lang w:val="en-US"/>
        </w:rPr>
        <w:t xml:space="preserve"> </w:t>
      </w:r>
      <w:r w:rsidRPr="00342B57">
        <w:rPr>
          <w:rFonts w:ascii="Papyrus" w:eastAsia="Times New Roman" w:hAnsi="Papyrus" w:cs="Times New Roman"/>
          <w:b/>
          <w:bCs/>
          <w:lang w:val="en-US"/>
        </w:rPr>
        <w:t>by Big Daddy Weave</w:t>
      </w:r>
    </w:p>
    <w:p w14:paraId="36F5642D" w14:textId="07438B56" w:rsidR="00342B57" w:rsidRPr="00342B57" w:rsidRDefault="00342B57" w:rsidP="00342B57">
      <w:pPr>
        <w:pStyle w:val="ListParagraph"/>
        <w:numPr>
          <w:ilvl w:val="0"/>
          <w:numId w:val="3"/>
        </w:numPr>
        <w:spacing w:after="0" w:line="240" w:lineRule="auto"/>
        <w:jc w:val="center"/>
        <w:rPr>
          <w:rFonts w:ascii="Papyrus" w:eastAsia="Times New Roman" w:hAnsi="Papyrus" w:cs="Times New Roman"/>
          <w:sz w:val="24"/>
          <w:szCs w:val="24"/>
        </w:rPr>
      </w:pPr>
      <w:r w:rsidRPr="00342B57">
        <w:rPr>
          <w:rFonts w:ascii="Papyrus" w:eastAsia="Times New Roman" w:hAnsi="Papyrus" w:cs="Times New Roman"/>
          <w:sz w:val="24"/>
          <w:szCs w:val="24"/>
        </w:rPr>
        <w:t>I was dead in my transgression</w:t>
      </w:r>
      <w:r>
        <w:rPr>
          <w:rFonts w:ascii="Papyrus" w:eastAsia="Times New Roman" w:hAnsi="Papyrus" w:cs="Times New Roman"/>
          <w:sz w:val="24"/>
          <w:szCs w:val="24"/>
        </w:rPr>
        <w:t xml:space="preserve">s, </w:t>
      </w:r>
      <w:r w:rsidRPr="00342B57">
        <w:rPr>
          <w:rFonts w:ascii="Papyrus" w:eastAsia="Times New Roman" w:hAnsi="Papyrus" w:cs="Times New Roman"/>
          <w:sz w:val="24"/>
          <w:szCs w:val="24"/>
        </w:rPr>
        <w:t>Wandering in sin</w:t>
      </w:r>
      <w:r w:rsidRPr="00342B57">
        <w:rPr>
          <w:rFonts w:ascii="Papyrus" w:eastAsia="Times New Roman" w:hAnsi="Papyrus" w:cs="Times New Roman"/>
          <w:sz w:val="24"/>
          <w:szCs w:val="24"/>
        </w:rPr>
        <w:br/>
        <w:t>I went searching for redemption</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Down a road that had no end</w:t>
      </w:r>
    </w:p>
    <w:p w14:paraId="7F10EDFB" w14:textId="7E2E9397" w:rsidR="00342B57" w:rsidRPr="00342B57" w:rsidRDefault="00342B57" w:rsidP="00342B57">
      <w:pPr>
        <w:pStyle w:val="ListParagraph"/>
        <w:numPr>
          <w:ilvl w:val="0"/>
          <w:numId w:val="3"/>
        </w:numPr>
        <w:spacing w:after="0" w:line="240" w:lineRule="auto"/>
        <w:jc w:val="center"/>
        <w:rPr>
          <w:rFonts w:ascii="Papyrus" w:eastAsia="Times New Roman" w:hAnsi="Papyrus" w:cs="Times New Roman"/>
          <w:sz w:val="24"/>
          <w:szCs w:val="24"/>
        </w:rPr>
      </w:pPr>
      <w:r w:rsidRPr="00342B57">
        <w:rPr>
          <w:rFonts w:ascii="Papyrus" w:eastAsia="Times New Roman" w:hAnsi="Papyrus" w:cs="Times New Roman"/>
          <w:sz w:val="24"/>
          <w:szCs w:val="24"/>
        </w:rPr>
        <w:t>I was walking through the fire</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I was living on the run</w:t>
      </w:r>
      <w:r w:rsidRPr="00342B57">
        <w:rPr>
          <w:rFonts w:ascii="Papyrus" w:eastAsia="Times New Roman" w:hAnsi="Papyrus" w:cs="Times New Roman"/>
          <w:sz w:val="24"/>
          <w:szCs w:val="24"/>
        </w:rPr>
        <w:br/>
        <w:t>With my flesh lost in desire</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I was drowning in the flood</w:t>
      </w:r>
    </w:p>
    <w:p w14:paraId="099AAE10" w14:textId="77777777" w:rsidR="00342B57" w:rsidRDefault="00342B57" w:rsidP="00342B57">
      <w:pPr>
        <w:pStyle w:val="ListParagraph"/>
        <w:numPr>
          <w:ilvl w:val="0"/>
          <w:numId w:val="3"/>
        </w:numPr>
        <w:spacing w:after="0" w:line="240" w:lineRule="auto"/>
        <w:jc w:val="center"/>
        <w:rPr>
          <w:rFonts w:ascii="Papyrus" w:eastAsia="Times New Roman" w:hAnsi="Papyrus" w:cs="Times New Roman"/>
          <w:sz w:val="24"/>
          <w:szCs w:val="24"/>
        </w:rPr>
      </w:pPr>
      <w:r w:rsidRPr="00003579">
        <w:rPr>
          <w:rFonts w:ascii="Papyrus" w:eastAsia="Times New Roman" w:hAnsi="Papyrus" w:cs="Times New Roman"/>
          <w:b/>
          <w:bCs/>
          <w:sz w:val="24"/>
          <w:szCs w:val="24"/>
          <w:u w:val="single"/>
        </w:rPr>
        <w:t>But God, rich in mercy</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You came to save me</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Now I'm alive</w:t>
      </w:r>
      <w:r w:rsidRPr="00342B57">
        <w:rPr>
          <w:rFonts w:ascii="Papyrus" w:eastAsia="Times New Roman" w:hAnsi="Papyrus" w:cs="Times New Roman"/>
          <w:sz w:val="24"/>
          <w:szCs w:val="24"/>
        </w:rPr>
        <w:br/>
      </w:r>
      <w:r w:rsidRPr="00003579">
        <w:rPr>
          <w:rFonts w:ascii="Papyrus" w:eastAsia="Times New Roman" w:hAnsi="Papyrus" w:cs="Times New Roman"/>
          <w:b/>
          <w:bCs/>
          <w:sz w:val="24"/>
          <w:szCs w:val="24"/>
        </w:rPr>
        <w:t>But God</w:t>
      </w:r>
      <w:r w:rsidRPr="00342B57">
        <w:rPr>
          <w:rFonts w:ascii="Papyrus" w:eastAsia="Times New Roman" w:hAnsi="Papyrus" w:cs="Times New Roman"/>
          <w:sz w:val="24"/>
          <w:szCs w:val="24"/>
        </w:rPr>
        <w:t>, strong and mighty</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You reached down for me</w:t>
      </w:r>
      <w:r>
        <w:rPr>
          <w:rFonts w:ascii="Papyrus" w:eastAsia="Times New Roman" w:hAnsi="Papyrus" w:cs="Times New Roman"/>
          <w:sz w:val="24"/>
          <w:szCs w:val="24"/>
        </w:rPr>
        <w:t xml:space="preserve">, </w:t>
      </w:r>
      <w:r w:rsidRPr="00342B57">
        <w:rPr>
          <w:rFonts w:ascii="Papyrus" w:eastAsia="Times New Roman" w:hAnsi="Papyrus" w:cs="Times New Roman"/>
          <w:sz w:val="24"/>
          <w:szCs w:val="24"/>
        </w:rPr>
        <w:t>So I could rise</w:t>
      </w:r>
      <w:r>
        <w:rPr>
          <w:rFonts w:ascii="Papyrus" w:eastAsia="Times New Roman" w:hAnsi="Papyrus" w:cs="Times New Roman"/>
          <w:sz w:val="24"/>
          <w:szCs w:val="24"/>
        </w:rPr>
        <w:t>…</w:t>
      </w:r>
    </w:p>
    <w:p w14:paraId="4786BC01" w14:textId="0E144879" w:rsidR="00342B57" w:rsidRPr="00342B57" w:rsidRDefault="00342B57" w:rsidP="00342B57">
      <w:pPr>
        <w:pStyle w:val="ListParagraph"/>
        <w:spacing w:after="0" w:line="240" w:lineRule="auto"/>
        <w:jc w:val="center"/>
        <w:rPr>
          <w:rFonts w:ascii="Papyrus" w:eastAsia="Times New Roman" w:hAnsi="Papyrus" w:cs="Times New Roman"/>
          <w:sz w:val="32"/>
          <w:szCs w:val="32"/>
        </w:rPr>
      </w:pPr>
      <w:r w:rsidRPr="00342B57">
        <w:rPr>
          <w:rFonts w:ascii="Papyrus" w:eastAsia="Times New Roman" w:hAnsi="Papyrus" w:cs="Times New Roman"/>
          <w:sz w:val="32"/>
          <w:szCs w:val="32"/>
        </w:rPr>
        <w:t>Now I'm alive</w:t>
      </w:r>
    </w:p>
    <w:p w14:paraId="5457E471" w14:textId="77777777" w:rsidR="00342B57" w:rsidRPr="00342B57" w:rsidRDefault="00342B57" w:rsidP="00342B5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720"/>
        <w:rPr>
          <w:rFonts w:ascii="Century Gothic" w:hAnsi="Century Gothic" w:cs="Century Gothic"/>
          <w:lang w:val="en-US" w:eastAsia="x-none"/>
        </w:rPr>
      </w:pPr>
    </w:p>
    <w:p w14:paraId="5C65B768" w14:textId="51633804" w:rsidR="00990EBB" w:rsidRDefault="00990EBB" w:rsidP="00990EB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990EBB">
        <w:rPr>
          <w:rFonts w:ascii="Century Gothic" w:hAnsi="Century Gothic" w:cs="Century Gothic"/>
          <w:sz w:val="28"/>
          <w:szCs w:val="28"/>
          <w:highlight w:val="yellow"/>
          <w:lang w:eastAsia="x-none"/>
        </w:rPr>
        <w:t>Rom</w:t>
      </w:r>
      <w:r w:rsidRPr="00990EBB">
        <w:rPr>
          <w:rFonts w:ascii="Century Gothic" w:hAnsi="Century Gothic" w:cs="Century Gothic"/>
          <w:sz w:val="28"/>
          <w:szCs w:val="28"/>
          <w:highlight w:val="yellow"/>
          <w:lang w:val="en-US" w:eastAsia="x-none"/>
        </w:rPr>
        <w:t>ans</w:t>
      </w:r>
      <w:r w:rsidRPr="00990EBB">
        <w:rPr>
          <w:rFonts w:ascii="Century Gothic" w:hAnsi="Century Gothic" w:cs="Century Gothic"/>
          <w:sz w:val="28"/>
          <w:szCs w:val="28"/>
          <w:highlight w:val="yellow"/>
          <w:lang w:eastAsia="x-none"/>
        </w:rPr>
        <w:t xml:space="preserve"> 5:8</w:t>
      </w:r>
      <w:r w:rsidRPr="00990EBB">
        <w:rPr>
          <w:rFonts w:ascii="Century Gothic" w:hAnsi="Century Gothic" w:cs="Century Gothic"/>
          <w:sz w:val="28"/>
          <w:szCs w:val="28"/>
          <w:lang w:eastAsia="x-none"/>
        </w:rPr>
        <w:t xml:space="preserve">  </w:t>
      </w:r>
      <w:r>
        <w:rPr>
          <w:rFonts w:ascii="Century Gothic" w:hAnsi="Century Gothic" w:cs="Century Gothic"/>
          <w:sz w:val="28"/>
          <w:szCs w:val="28"/>
          <w:lang w:eastAsia="x-none"/>
        </w:rPr>
        <w:t xml:space="preserve">But God demonstrates His own love toward us, in that while we were still sinners, Christ died for us. </w:t>
      </w:r>
    </w:p>
    <w:p w14:paraId="43219874" w14:textId="77777777" w:rsidR="00990EBB" w:rsidRDefault="00990EBB"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p>
    <w:p w14:paraId="20613302" w14:textId="06493FCF" w:rsidR="00342B57" w:rsidRPr="00942379" w:rsidRDefault="00942379"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942379">
        <w:rPr>
          <w:rFonts w:ascii="Century Gothic" w:hAnsi="Century Gothic" w:cs="Century Gothic"/>
          <w:b/>
          <w:bCs/>
          <w:sz w:val="28"/>
          <w:szCs w:val="28"/>
          <w:lang w:val="en-US" w:eastAsia="x-none"/>
        </w:rPr>
        <w:t xml:space="preserve">SO, HE MADE US </w:t>
      </w:r>
      <w:r w:rsidR="00F93449">
        <w:rPr>
          <w:rFonts w:ascii="Century Gothic" w:hAnsi="Century Gothic" w:cs="Century Gothic"/>
          <w:b/>
          <w:bCs/>
          <w:sz w:val="28"/>
          <w:szCs w:val="28"/>
          <w:lang w:val="en-US" w:eastAsia="x-none"/>
        </w:rPr>
        <w:t xml:space="preserve">SPIRITUALLY </w:t>
      </w:r>
      <w:r w:rsidRPr="00942379">
        <w:rPr>
          <w:rFonts w:ascii="Century Gothic" w:hAnsi="Century Gothic" w:cs="Century Gothic"/>
          <w:b/>
          <w:bCs/>
          <w:sz w:val="28"/>
          <w:szCs w:val="28"/>
          <w:lang w:val="en-US" w:eastAsia="x-none"/>
        </w:rPr>
        <w:t>ALIVE…</w:t>
      </w:r>
    </w:p>
    <w:p w14:paraId="6D09F4A9" w14:textId="2984EED4" w:rsidR="00A409EE"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6  and raised </w:t>
      </w:r>
      <w:r w:rsidRPr="000E724C">
        <w:rPr>
          <w:rFonts w:ascii="Century Gothic" w:hAnsi="Century Gothic" w:cs="Century Gothic"/>
          <w:i/>
          <w:iCs/>
          <w:sz w:val="28"/>
          <w:szCs w:val="28"/>
          <w:lang w:eastAsia="x-none"/>
        </w:rPr>
        <w:t>us</w:t>
      </w:r>
      <w:r w:rsidRPr="000E724C">
        <w:rPr>
          <w:rFonts w:ascii="Century Gothic" w:hAnsi="Century Gothic" w:cs="Century Gothic"/>
          <w:sz w:val="28"/>
          <w:szCs w:val="28"/>
          <w:lang w:eastAsia="x-none"/>
        </w:rPr>
        <w:t xml:space="preserve"> up together, and made </w:t>
      </w:r>
      <w:r w:rsidRPr="000E724C">
        <w:rPr>
          <w:rFonts w:ascii="Century Gothic" w:hAnsi="Century Gothic" w:cs="Century Gothic"/>
          <w:i/>
          <w:iCs/>
          <w:sz w:val="28"/>
          <w:szCs w:val="28"/>
          <w:lang w:eastAsia="x-none"/>
        </w:rPr>
        <w:t>us</w:t>
      </w:r>
      <w:r w:rsidRPr="000E724C">
        <w:rPr>
          <w:rFonts w:ascii="Century Gothic" w:hAnsi="Century Gothic" w:cs="Century Gothic"/>
          <w:sz w:val="28"/>
          <w:szCs w:val="28"/>
          <w:lang w:eastAsia="x-none"/>
        </w:rPr>
        <w:t xml:space="preserve"> sit together in the </w:t>
      </w:r>
      <w:r w:rsidRPr="000E724C">
        <w:rPr>
          <w:rFonts w:ascii="Century Gothic" w:hAnsi="Century Gothic" w:cs="Century Gothic"/>
          <w:sz w:val="28"/>
          <w:szCs w:val="28"/>
          <w:lang w:eastAsia="x-none"/>
        </w:rPr>
        <w:lastRenderedPageBreak/>
        <w:t xml:space="preserve">heavenly </w:t>
      </w:r>
      <w:r w:rsidRPr="000E724C">
        <w:rPr>
          <w:rFonts w:ascii="Century Gothic" w:hAnsi="Century Gothic" w:cs="Century Gothic"/>
          <w:i/>
          <w:iCs/>
          <w:sz w:val="28"/>
          <w:szCs w:val="28"/>
          <w:lang w:eastAsia="x-none"/>
        </w:rPr>
        <w:t>places</w:t>
      </w:r>
      <w:r w:rsidRPr="000E724C">
        <w:rPr>
          <w:rFonts w:ascii="Century Gothic" w:hAnsi="Century Gothic" w:cs="Century Gothic"/>
          <w:sz w:val="28"/>
          <w:szCs w:val="28"/>
          <w:lang w:eastAsia="x-none"/>
        </w:rPr>
        <w:t xml:space="preserve"> in Christ Jesus, 7  that in the ages to come </w:t>
      </w:r>
      <w:r w:rsidR="00003579" w:rsidRPr="00003579">
        <w:rPr>
          <w:rFonts w:ascii="Century Gothic" w:hAnsi="Century Gothic" w:cs="Century Gothic"/>
          <w:b/>
          <w:bCs/>
          <w:sz w:val="22"/>
          <w:szCs w:val="22"/>
          <w:lang w:val="en-US" w:eastAsia="x-none"/>
        </w:rPr>
        <w:t>(After we die)</w:t>
      </w:r>
      <w:r w:rsidR="00003579" w:rsidRPr="00003579">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He might show the exceeding riches of His grace in His kindness toward us in Christ Jesus. </w:t>
      </w:r>
    </w:p>
    <w:p w14:paraId="2AB6AE45" w14:textId="77777777" w:rsidR="00003579" w:rsidRPr="00003579" w:rsidRDefault="00003579" w:rsidP="00003579">
      <w:pPr>
        <w:pStyle w:val="Norm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Century Gothic" w:hAnsi="Century Gothic" w:cs="Century Gothic"/>
          <w:lang w:eastAsia="x-none"/>
        </w:rPr>
      </w:pPr>
      <w:r w:rsidRPr="00003579">
        <w:rPr>
          <w:rFonts w:ascii="Century Gothic" w:hAnsi="Century Gothic" w:cs="Century Gothic"/>
          <w:b/>
          <w:bCs/>
          <w:lang w:val="en-US" w:eastAsia="x-none"/>
        </w:rPr>
        <w:t xml:space="preserve">COURSON </w:t>
      </w:r>
      <w:r w:rsidRPr="00003579">
        <w:rPr>
          <w:rFonts w:ascii="Century Gothic" w:hAnsi="Century Gothic" w:cs="Century Gothic"/>
          <w:lang w:val="en-US" w:eastAsia="x-none"/>
        </w:rPr>
        <w:t xml:space="preserve">- </w:t>
      </w:r>
      <w:r w:rsidRPr="00003579">
        <w:rPr>
          <w:rFonts w:ascii="Century Gothic" w:hAnsi="Century Gothic" w:cs="Century Gothic"/>
          <w:lang w:eastAsia="x-none"/>
        </w:rPr>
        <w:t xml:space="preserve">Not only were we loved by the Lord, but we were lifted by Him when He raised us up together and made us sit with Him in heavenly places. In John 11, we see Lazarus raised from the dead. In John 12, we see him seated with Christ around the table. The same is true of you and me. We are not only made alive in Christ, but now we can come to His table. We can fellowship with Him, talk to Him, and learn from Him. Soon, we'll be in heaven, sitting at the ultimate banqueting table at the marriage feast of the Lamb. </w:t>
      </w:r>
      <w:r w:rsidRPr="00842D47">
        <w:rPr>
          <w:rFonts w:ascii="Century Gothic" w:hAnsi="Century Gothic" w:cs="Century Gothic"/>
          <w:b/>
          <w:bCs/>
          <w:lang w:eastAsia="x-none"/>
        </w:rPr>
        <w:t>What a day that will be!</w:t>
      </w:r>
    </w:p>
    <w:p w14:paraId="35112E29" w14:textId="2528EA44" w:rsidR="00003579" w:rsidRDefault="00AA7C83" w:rsidP="00AA7C83">
      <w:pPr>
        <w:pStyle w:val="Norm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AA7C83">
        <w:rPr>
          <w:rFonts w:ascii="Century Gothic" w:hAnsi="Century Gothic" w:cs="Century Gothic"/>
          <w:lang w:val="en-US" w:eastAsia="x-none"/>
        </w:rPr>
        <w:t>How many of you “count down the days until your vacation?”</w:t>
      </w:r>
      <w:r>
        <w:rPr>
          <w:rFonts w:ascii="Century Gothic" w:hAnsi="Century Gothic" w:cs="Century Gothic"/>
          <w:lang w:val="en-US" w:eastAsia="x-none"/>
        </w:rPr>
        <w:t xml:space="preserve"> Only two months Honey and we will be in the mountains…. 4 weeks Babe and we will be on the Cruise… ONLY 4 days until we’ll be camping… ONLY 12 more hours until we leave for the airport…</w:t>
      </w:r>
    </w:p>
    <w:p w14:paraId="2DAFE8CE" w14:textId="6660FD66" w:rsidR="00AA7C83" w:rsidRDefault="00AA7C83" w:rsidP="00AA7C83">
      <w:pPr>
        <w:pStyle w:val="Normal0"/>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WHY do we do this countdown?  It gives us hope…</w:t>
      </w:r>
    </w:p>
    <w:p w14:paraId="31E6327C" w14:textId="16CFB7F8" w:rsidR="00AA7C83" w:rsidRDefault="00AA7C83" w:rsidP="00AA7C83">
      <w:pPr>
        <w:pStyle w:val="Normal0"/>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 xml:space="preserve">Listen… We are close to the day when the Lord will come and take us home to be with Him. IT… IS… OUR… </w:t>
      </w:r>
      <w:r w:rsidRPr="00EE5676">
        <w:rPr>
          <w:rFonts w:ascii="Century Gothic" w:hAnsi="Century Gothic" w:cs="Century Gothic"/>
          <w:b/>
          <w:bCs/>
          <w:lang w:val="en-US" w:eastAsia="x-none"/>
        </w:rPr>
        <w:t>BLESSED HOPE</w:t>
      </w:r>
      <w:r>
        <w:rPr>
          <w:rFonts w:ascii="Century Gothic" w:hAnsi="Century Gothic" w:cs="Century Gothic"/>
          <w:lang w:val="en-US" w:eastAsia="x-none"/>
        </w:rPr>
        <w:t>!</w:t>
      </w:r>
    </w:p>
    <w:p w14:paraId="39D161B7" w14:textId="309E694D" w:rsidR="007D0038" w:rsidRDefault="007D0038" w:rsidP="007D003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p>
    <w:p w14:paraId="36C1AC44" w14:textId="335A72B5" w:rsidR="007D0038" w:rsidRDefault="007D0038" w:rsidP="007D003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7D0038">
        <w:rPr>
          <w:rFonts w:ascii="Century Gothic" w:hAnsi="Century Gothic" w:cs="Century Gothic"/>
          <w:sz w:val="28"/>
          <w:szCs w:val="28"/>
          <w:highlight w:val="yellow"/>
          <w:lang w:eastAsia="x-none"/>
        </w:rPr>
        <w:t>Tit</w:t>
      </w:r>
      <w:r w:rsidRPr="007D0038">
        <w:rPr>
          <w:rFonts w:ascii="Century Gothic" w:hAnsi="Century Gothic" w:cs="Century Gothic"/>
          <w:sz w:val="28"/>
          <w:szCs w:val="28"/>
          <w:highlight w:val="yellow"/>
          <w:lang w:val="en-US" w:eastAsia="x-none"/>
        </w:rPr>
        <w:t>us</w:t>
      </w:r>
      <w:r w:rsidRPr="007D0038">
        <w:rPr>
          <w:rFonts w:ascii="Century Gothic" w:hAnsi="Century Gothic" w:cs="Century Gothic"/>
          <w:sz w:val="28"/>
          <w:szCs w:val="28"/>
          <w:highlight w:val="yellow"/>
          <w:lang w:eastAsia="x-none"/>
        </w:rPr>
        <w:t xml:space="preserve"> 2:13</w:t>
      </w:r>
      <w:r w:rsidRPr="007D0038">
        <w:rPr>
          <w:rFonts w:ascii="Century Gothic" w:hAnsi="Century Gothic" w:cs="Century Gothic"/>
          <w:sz w:val="28"/>
          <w:szCs w:val="28"/>
          <w:lang w:eastAsia="x-none"/>
        </w:rPr>
        <w:t xml:space="preserve">  </w:t>
      </w:r>
      <w:r>
        <w:rPr>
          <w:rFonts w:ascii="Century Gothic" w:hAnsi="Century Gothic" w:cs="Century Gothic"/>
          <w:sz w:val="28"/>
          <w:szCs w:val="28"/>
          <w:lang w:eastAsia="x-none"/>
        </w:rPr>
        <w:t xml:space="preserve">looking for the </w:t>
      </w:r>
      <w:r w:rsidRPr="00EE5676">
        <w:rPr>
          <w:rFonts w:ascii="Century Gothic" w:hAnsi="Century Gothic" w:cs="Century Gothic"/>
          <w:b/>
          <w:bCs/>
          <w:sz w:val="28"/>
          <w:szCs w:val="28"/>
          <w:lang w:eastAsia="x-none"/>
        </w:rPr>
        <w:t>blessed hope</w:t>
      </w:r>
      <w:r>
        <w:rPr>
          <w:rFonts w:ascii="Century Gothic" w:hAnsi="Century Gothic" w:cs="Century Gothic"/>
          <w:sz w:val="28"/>
          <w:szCs w:val="28"/>
          <w:lang w:eastAsia="x-none"/>
        </w:rPr>
        <w:t xml:space="preserve"> and glorious appearing of our great God and Savior Jesus Christ, </w:t>
      </w:r>
    </w:p>
    <w:p w14:paraId="2FEF4A0B" w14:textId="5A4445B2" w:rsidR="00EE5676" w:rsidRDefault="00EE5676" w:rsidP="00EE5676">
      <w:pPr>
        <w:pStyle w:val="Norm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EE5676">
        <w:rPr>
          <w:rFonts w:ascii="Century Gothic" w:hAnsi="Century Gothic" w:cs="Century Gothic"/>
          <w:lang w:val="en-US" w:eastAsia="x-none"/>
        </w:rPr>
        <w:t>Listen, weary Child of God…</w:t>
      </w:r>
      <w:r>
        <w:rPr>
          <w:rFonts w:ascii="Century Gothic" w:hAnsi="Century Gothic" w:cs="Century Gothic"/>
          <w:lang w:val="en-US" w:eastAsia="x-none"/>
        </w:rPr>
        <w:t xml:space="preserve"> Hold on! He’s coming!</w:t>
      </w:r>
    </w:p>
    <w:p w14:paraId="0832B720" w14:textId="40EAA3C3" w:rsidR="00EE5676" w:rsidRPr="00EE5676" w:rsidRDefault="00EE5676" w:rsidP="00EE5676">
      <w:pPr>
        <w:pStyle w:val="Norm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He sent a gift ahead too…</w:t>
      </w:r>
    </w:p>
    <w:p w14:paraId="483A8763" w14:textId="77777777" w:rsidR="007D0038" w:rsidRPr="00AA7C83" w:rsidRDefault="007D0038" w:rsidP="007D003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p>
    <w:p w14:paraId="3ED2D044" w14:textId="44E381A2" w:rsidR="000E724C" w:rsidRPr="007D0038" w:rsidRDefault="007D0038"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7D0038">
        <w:rPr>
          <w:rFonts w:ascii="Century Gothic" w:hAnsi="Century Gothic" w:cs="Century Gothic"/>
          <w:b/>
          <w:bCs/>
          <w:sz w:val="28"/>
          <w:szCs w:val="28"/>
          <w:lang w:val="en-US" w:eastAsia="x-none"/>
        </w:rPr>
        <w:t>THE GIFT</w:t>
      </w:r>
    </w:p>
    <w:p w14:paraId="29E09FB5" w14:textId="0ADE9B60" w:rsidR="00A409EE" w:rsidRPr="000E724C"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8  For by grace </w:t>
      </w:r>
      <w:r w:rsidR="007466E4" w:rsidRPr="007466E4">
        <w:rPr>
          <w:rFonts w:ascii="Century Gothic" w:hAnsi="Century Gothic" w:cs="Century Gothic"/>
          <w:b/>
          <w:bCs/>
          <w:sz w:val="22"/>
          <w:szCs w:val="22"/>
          <w:lang w:val="en-US" w:eastAsia="x-none"/>
        </w:rPr>
        <w:t>(Unearned favor)</w:t>
      </w:r>
      <w:r w:rsidR="007466E4" w:rsidRPr="007466E4">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you have been saved through faith, and that not of yourselves; </w:t>
      </w:r>
      <w:r w:rsidRPr="000E724C">
        <w:rPr>
          <w:rFonts w:ascii="Century Gothic" w:hAnsi="Century Gothic" w:cs="Century Gothic"/>
          <w:i/>
          <w:iCs/>
          <w:sz w:val="28"/>
          <w:szCs w:val="28"/>
          <w:lang w:eastAsia="x-none"/>
        </w:rPr>
        <w:t>it is</w:t>
      </w:r>
      <w:r w:rsidRPr="000E724C">
        <w:rPr>
          <w:rFonts w:ascii="Century Gothic" w:hAnsi="Century Gothic" w:cs="Century Gothic"/>
          <w:sz w:val="28"/>
          <w:szCs w:val="28"/>
          <w:lang w:eastAsia="x-none"/>
        </w:rPr>
        <w:t xml:space="preserve"> the gift of God, 9  not of works, lest anyone should boast. </w:t>
      </w:r>
    </w:p>
    <w:p w14:paraId="027857B4" w14:textId="494D34AF" w:rsidR="000E724C" w:rsidRDefault="00C33A6E" w:rsidP="00C33A6E">
      <w:pPr>
        <w:pStyle w:val="Norm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C33A6E">
        <w:rPr>
          <w:rFonts w:ascii="Century Gothic" w:hAnsi="Century Gothic" w:cs="Century Gothic"/>
          <w:lang w:val="en-US" w:eastAsia="x-none"/>
        </w:rPr>
        <w:t>A bank teller told me this week that she was having a tough day…</w:t>
      </w:r>
      <w:r>
        <w:rPr>
          <w:rFonts w:ascii="Century Gothic" w:hAnsi="Century Gothic" w:cs="Century Gothic"/>
          <w:lang w:val="en-US" w:eastAsia="x-none"/>
        </w:rPr>
        <w:t xml:space="preserve"> It was hot out and she didn’t like hot days… She then joked, “That’s why I need to be good… I don’t like hot places…”</w:t>
      </w:r>
    </w:p>
    <w:p w14:paraId="31EB0487" w14:textId="69AE5338" w:rsidR="00C33A6E" w:rsidRDefault="00C33A6E" w:rsidP="00C33A6E">
      <w:pPr>
        <w:pStyle w:val="Norm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A joke, yes… BUT… She was boasting of being good enough to get into heaven.</w:t>
      </w:r>
    </w:p>
    <w:p w14:paraId="5FBB8DA4" w14:textId="2DB14955" w:rsidR="00C33A6E" w:rsidRPr="00C33A6E" w:rsidRDefault="00C33A6E" w:rsidP="00C33A6E">
      <w:pPr>
        <w:pStyle w:val="Norm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 xml:space="preserve">DO NOT BOAST!  Salvation is an undeserved, unearned, unmerited, and unwarranted gift. </w:t>
      </w:r>
      <w:r w:rsidR="005A4C66">
        <w:rPr>
          <w:rFonts w:ascii="Century Gothic" w:hAnsi="Century Gothic" w:cs="Century Gothic"/>
          <w:lang w:val="en-US" w:eastAsia="x-none"/>
        </w:rPr>
        <w:t xml:space="preserve"> We are fortunate &amp; blessed to be saved.</w:t>
      </w:r>
      <w:r>
        <w:rPr>
          <w:rFonts w:ascii="Century Gothic" w:hAnsi="Century Gothic" w:cs="Century Gothic"/>
          <w:lang w:val="en-US" w:eastAsia="x-none"/>
        </w:rPr>
        <w:t xml:space="preserve"> </w:t>
      </w:r>
      <w:r w:rsidR="005923AD">
        <w:rPr>
          <w:rFonts w:ascii="Century Gothic" w:hAnsi="Century Gothic" w:cs="Century Gothic"/>
          <w:lang w:val="en-US" w:eastAsia="x-none"/>
        </w:rPr>
        <w:t xml:space="preserve"> BOAST IN THIS-</w:t>
      </w:r>
    </w:p>
    <w:p w14:paraId="0AB2058A" w14:textId="64A911E6" w:rsidR="000E724C" w:rsidRPr="00C33A6E" w:rsidRDefault="00C33A6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C33A6E">
        <w:rPr>
          <w:rFonts w:ascii="Century Gothic" w:hAnsi="Century Gothic" w:cs="Century Gothic"/>
          <w:b/>
          <w:bCs/>
          <w:sz w:val="28"/>
          <w:szCs w:val="28"/>
          <w:lang w:val="en-US" w:eastAsia="x-none"/>
        </w:rPr>
        <w:t>GOD AT WORK</w:t>
      </w:r>
    </w:p>
    <w:p w14:paraId="295BB33B" w14:textId="7612E160" w:rsidR="00A409EE" w:rsidRPr="000E724C"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10  For we are His workmanship, </w:t>
      </w:r>
      <w:r w:rsidR="00906F76" w:rsidRPr="00906F76">
        <w:rPr>
          <w:rFonts w:ascii="Century Gothic" w:hAnsi="Century Gothic" w:cs="Century Gothic"/>
          <w:b/>
          <w:bCs/>
          <w:sz w:val="22"/>
          <w:szCs w:val="22"/>
          <w:lang w:val="en-US" w:eastAsia="x-none"/>
        </w:rPr>
        <w:t>(NLT – Masterpiece)</w:t>
      </w:r>
      <w:r w:rsidR="00906F76" w:rsidRPr="00906F76">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created in Christ Jesus for good works, which God prepared beforehand that we </w:t>
      </w:r>
      <w:r w:rsidRPr="000E724C">
        <w:rPr>
          <w:rFonts w:ascii="Century Gothic" w:hAnsi="Century Gothic" w:cs="Century Gothic"/>
          <w:sz w:val="28"/>
          <w:szCs w:val="28"/>
          <w:lang w:eastAsia="x-none"/>
        </w:rPr>
        <w:lastRenderedPageBreak/>
        <w:t xml:space="preserve">should walk in them. </w:t>
      </w:r>
    </w:p>
    <w:p w14:paraId="7D09861F" w14:textId="0A7E68D0" w:rsidR="000E724C" w:rsidRDefault="00B122B7" w:rsidP="00B122B7">
      <w:pPr>
        <w:pStyle w:val="Normal0"/>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lang w:val="en-US" w:eastAsia="x-none"/>
        </w:rPr>
      </w:pPr>
      <w:r w:rsidRPr="00B122B7">
        <w:rPr>
          <w:rFonts w:ascii="Century Gothic" w:hAnsi="Century Gothic" w:cs="Century Gothic"/>
          <w:lang w:val="en-US" w:eastAsia="x-none"/>
        </w:rPr>
        <w:t xml:space="preserve">What do YOU have that YOU have made that is a masterpiece? </w:t>
      </w:r>
    </w:p>
    <w:p w14:paraId="3D2CC3ED" w14:textId="35CF94DC" w:rsidR="00B122B7" w:rsidRDefault="00B122B7" w:rsidP="00B122B7">
      <w:pPr>
        <w:pStyle w:val="Normal0"/>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lang w:val="en-US" w:eastAsia="x-none"/>
        </w:rPr>
      </w:pPr>
      <w:r>
        <w:rPr>
          <w:rFonts w:ascii="Century Gothic" w:hAnsi="Century Gothic" w:cs="Century Gothic"/>
          <w:lang w:val="en-US" w:eastAsia="x-none"/>
        </w:rPr>
        <w:t>Who has written a poem or song? Who has painted or taken and framed a picture? Who has made a piece of furniture? Sewn an article of clothing? Who has planted a beautiful garden? Who has filled their yard with birdseed houses? Who has recently painted your entire house?</w:t>
      </w:r>
    </w:p>
    <w:p w14:paraId="704D9AA6" w14:textId="77777777" w:rsidR="00B122B7" w:rsidRDefault="00B122B7" w:rsidP="00B122B7">
      <w:pPr>
        <w:pStyle w:val="Normal0"/>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lang w:val="en-US" w:eastAsia="x-none"/>
        </w:rPr>
      </w:pPr>
      <w:r>
        <w:rPr>
          <w:rFonts w:ascii="Century Gothic" w:hAnsi="Century Gothic" w:cs="Century Gothic"/>
          <w:lang w:val="en-US" w:eastAsia="x-none"/>
        </w:rPr>
        <w:t>Aren’t you SO proud of your masterpiece?</w:t>
      </w:r>
    </w:p>
    <w:p w14:paraId="2E87B341" w14:textId="6EDAB5B6" w:rsidR="00B122B7" w:rsidRPr="00B122B7" w:rsidRDefault="00B122B7" w:rsidP="00B122B7">
      <w:pPr>
        <w:pStyle w:val="Normal0"/>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lang w:val="en-US" w:eastAsia="x-none"/>
        </w:rPr>
      </w:pPr>
      <w:r>
        <w:rPr>
          <w:rFonts w:ascii="Century Gothic" w:hAnsi="Century Gothic" w:cs="Century Gothic"/>
          <w:lang w:val="en-US" w:eastAsia="x-none"/>
        </w:rPr>
        <w:t xml:space="preserve">SO IS GOD PROUD OF YOU…   Not because of us, but because of HIM! </w:t>
      </w:r>
    </w:p>
    <w:p w14:paraId="3BAA825B" w14:textId="38052862" w:rsidR="000E724C" w:rsidRPr="00B0705D" w:rsidRDefault="006960AF" w:rsidP="006960A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ascii="Bradley Hand ITC" w:hAnsi="Bradley Hand ITC" w:cs="Century Gothic"/>
          <w:b/>
          <w:bCs/>
          <w:i/>
          <w:iCs/>
          <w:sz w:val="40"/>
          <w:szCs w:val="40"/>
          <w:lang w:val="en-US" w:eastAsia="x-none"/>
        </w:rPr>
      </w:pPr>
      <w:r w:rsidRPr="00B0705D">
        <w:rPr>
          <w:rFonts w:ascii="Bradley Hand ITC" w:hAnsi="Bradley Hand ITC" w:cs="Century Gothic"/>
          <w:b/>
          <w:bCs/>
          <w:i/>
          <w:iCs/>
          <w:sz w:val="40"/>
          <w:szCs w:val="40"/>
          <w:lang w:val="en-US" w:eastAsia="x-none"/>
        </w:rPr>
        <w:t xml:space="preserve">Lord, thank You for making me </w:t>
      </w:r>
      <w:r w:rsidR="00B0705D" w:rsidRPr="00B0705D">
        <w:rPr>
          <w:rFonts w:ascii="Bradley Hand ITC" w:hAnsi="Bradley Hand ITC" w:cs="Century Gothic"/>
          <w:b/>
          <w:bCs/>
          <w:i/>
          <w:iCs/>
          <w:sz w:val="40"/>
          <w:szCs w:val="40"/>
          <w:lang w:val="en-US" w:eastAsia="x-none"/>
        </w:rPr>
        <w:t>Y</w:t>
      </w:r>
      <w:r w:rsidRPr="00B0705D">
        <w:rPr>
          <w:rFonts w:ascii="Bradley Hand ITC" w:hAnsi="Bradley Hand ITC" w:cs="Century Gothic"/>
          <w:b/>
          <w:bCs/>
          <w:i/>
          <w:iCs/>
          <w:sz w:val="40"/>
          <w:szCs w:val="40"/>
          <w:lang w:val="en-US" w:eastAsia="x-none"/>
        </w:rPr>
        <w:t>our masterpiece.</w:t>
      </w:r>
    </w:p>
    <w:p w14:paraId="4ABC94CD" w14:textId="77777777" w:rsidR="000E724C" w:rsidRDefault="000E724C" w:rsidP="000E724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b/>
          <w:bCs/>
          <w:sz w:val="28"/>
          <w:szCs w:val="28"/>
          <w:lang w:eastAsia="x-none"/>
        </w:rPr>
      </w:pPr>
    </w:p>
    <w:p w14:paraId="3DF7950F" w14:textId="1E234937" w:rsidR="00A409EE" w:rsidRPr="000E724C" w:rsidRDefault="000E724C" w:rsidP="000E724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ascii="Century Gothic" w:hAnsi="Century Gothic" w:cs="Century Gothic"/>
          <w:sz w:val="28"/>
          <w:szCs w:val="28"/>
          <w:lang w:eastAsia="x-none"/>
        </w:rPr>
      </w:pPr>
      <w:r w:rsidRPr="000E724C">
        <w:rPr>
          <w:rFonts w:ascii="Century Gothic" w:hAnsi="Century Gothic" w:cs="Century Gothic"/>
          <w:b/>
          <w:bCs/>
          <w:sz w:val="28"/>
          <w:szCs w:val="28"/>
          <w:lang w:eastAsia="x-none"/>
        </w:rPr>
        <w:t>ONE IN CHRIST</w:t>
      </w:r>
    </w:p>
    <w:p w14:paraId="02431A20" w14:textId="77777777" w:rsidR="003336CD"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eastAsia="Times New Roman" w:hAnsi="Century Gothic" w:cs="Century Gothic"/>
          <w:sz w:val="28"/>
          <w:szCs w:val="28"/>
          <w:lang w:eastAsia="x-none"/>
        </w:rPr>
      </w:pPr>
      <w:r w:rsidRPr="000E724C">
        <w:rPr>
          <w:rFonts w:ascii="Century Gothic" w:hAnsi="Century Gothic" w:cs="Century Gothic"/>
          <w:sz w:val="28"/>
          <w:szCs w:val="28"/>
          <w:lang w:eastAsia="x-none"/>
        </w:rPr>
        <w:t>11  Therefore remember that you, once Gentiles in the flesh</w:t>
      </w:r>
      <w:r w:rsidRPr="000E724C">
        <w:rPr>
          <w:rFonts w:ascii="Century Gothic" w:eastAsia="Times New Roman" w:hAnsi="Century Gothic" w:cs="Century Gothic"/>
          <w:sz w:val="28"/>
          <w:szCs w:val="28"/>
          <w:lang w:eastAsia="x-none"/>
        </w:rPr>
        <w:t>—who are called Uncircumcision by what is called the Circumcision made in the flesh by hands—</w:t>
      </w:r>
    </w:p>
    <w:p w14:paraId="4FC8348A" w14:textId="77A3B6A1" w:rsidR="003336CD" w:rsidRPr="003336CD" w:rsidRDefault="003336CD" w:rsidP="00A409EE">
      <w:pPr>
        <w:pStyle w:val="Norm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eastAsia="x-none"/>
        </w:rPr>
      </w:pPr>
      <w:r w:rsidRPr="003336CD">
        <w:rPr>
          <w:rFonts w:ascii="Century Gothic" w:eastAsia="Times New Roman" w:hAnsi="Century Gothic" w:cs="Century Gothic"/>
          <w:b/>
          <w:bCs/>
          <w:lang w:val="en-US" w:eastAsia="x-none"/>
        </w:rPr>
        <w:t>CEV</w:t>
      </w:r>
      <w:r w:rsidRPr="003336CD">
        <w:rPr>
          <w:rFonts w:ascii="Century Gothic" w:eastAsia="Times New Roman" w:hAnsi="Century Gothic" w:cs="Century Gothic"/>
          <w:lang w:val="en-US" w:eastAsia="x-none"/>
        </w:rPr>
        <w:t xml:space="preserve"> - </w:t>
      </w:r>
      <w:r w:rsidRPr="003336CD">
        <w:rPr>
          <w:rFonts w:ascii="Century Gothic" w:hAnsi="Century Gothic" w:cs="Century Gothic"/>
          <w:lang w:eastAsia="x-none"/>
        </w:rPr>
        <w:t xml:space="preserve">Don't forget that you are Gentiles. In fact, you used to be called "uncircumcised" by those who take pride in being circumcised. </w:t>
      </w:r>
    </w:p>
    <w:p w14:paraId="45538139" w14:textId="783FC43E" w:rsidR="00A409EE" w:rsidRPr="005B7548"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eastAsia="Times New Roman" w:hAnsi="Century Gothic" w:cs="Century Gothic"/>
          <w:sz w:val="28"/>
          <w:szCs w:val="28"/>
          <w:lang w:val="en-US" w:eastAsia="x-none"/>
        </w:rPr>
      </w:pPr>
      <w:r w:rsidRPr="000E724C">
        <w:rPr>
          <w:rFonts w:ascii="Century Gothic" w:hAnsi="Century Gothic" w:cs="Century Gothic"/>
          <w:sz w:val="28"/>
          <w:szCs w:val="28"/>
          <w:lang w:eastAsia="x-none"/>
        </w:rPr>
        <w:t xml:space="preserve">12  that at that time you were without Christ, being aliens from the commonwealth of Israel and strangers from the covenants of promise, having no hope and without God in the world. </w:t>
      </w:r>
      <w:r w:rsidR="005B7548">
        <w:rPr>
          <w:rFonts w:ascii="Century Gothic" w:hAnsi="Century Gothic" w:cs="Century Gothic"/>
          <w:sz w:val="28"/>
          <w:szCs w:val="28"/>
          <w:lang w:val="en-US" w:eastAsia="x-none"/>
        </w:rPr>
        <w:t xml:space="preserve"> </w:t>
      </w:r>
      <w:r w:rsidR="005B7548" w:rsidRPr="005B7548">
        <w:rPr>
          <w:rFonts w:ascii="Century Gothic" w:hAnsi="Century Gothic" w:cs="Century Gothic"/>
          <w:b/>
          <w:bCs/>
          <w:i/>
          <w:iCs/>
          <w:sz w:val="32"/>
          <w:szCs w:val="32"/>
          <w:lang w:val="en-US" w:eastAsia="x-none"/>
        </w:rPr>
        <w:t>SAD!</w:t>
      </w:r>
    </w:p>
    <w:p w14:paraId="25CEA68F" w14:textId="5EA22A3C" w:rsidR="00FB3212" w:rsidRDefault="00FB3212"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0E3B216F" w14:textId="2C90D4C8" w:rsidR="003336CD" w:rsidRPr="003336CD" w:rsidRDefault="003336CD"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3336CD">
        <w:rPr>
          <w:rFonts w:ascii="Century Gothic" w:hAnsi="Century Gothic" w:cs="Century Gothic"/>
          <w:b/>
          <w:bCs/>
          <w:sz w:val="28"/>
          <w:szCs w:val="28"/>
          <w:lang w:val="en-US" w:eastAsia="x-none"/>
        </w:rPr>
        <w:t>BUT GOD</w:t>
      </w:r>
    </w:p>
    <w:p w14:paraId="2F9145AB" w14:textId="6D816E79" w:rsidR="00A409EE" w:rsidRPr="000E724C"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13  </w:t>
      </w:r>
      <w:r w:rsidRPr="00C60040">
        <w:rPr>
          <w:rFonts w:ascii="Century Gothic" w:hAnsi="Century Gothic" w:cs="Century Gothic"/>
          <w:b/>
          <w:bCs/>
          <w:sz w:val="28"/>
          <w:szCs w:val="28"/>
          <w:u w:val="single"/>
          <w:lang w:eastAsia="x-none"/>
        </w:rPr>
        <w:t>But now</w:t>
      </w:r>
      <w:r w:rsidRPr="000E724C">
        <w:rPr>
          <w:rFonts w:ascii="Century Gothic" w:hAnsi="Century Gothic" w:cs="Century Gothic"/>
          <w:sz w:val="28"/>
          <w:szCs w:val="28"/>
          <w:lang w:eastAsia="x-none"/>
        </w:rPr>
        <w:t xml:space="preserve"> in Christ Jesus you who once were far off have been brought near by the blood of Christ. </w:t>
      </w:r>
    </w:p>
    <w:p w14:paraId="67DE0E07" w14:textId="681308ED" w:rsidR="00FB3212" w:rsidRDefault="00FB3212"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3D4A48B6" w14:textId="490645B0" w:rsidR="00E01FD2" w:rsidRPr="00E01FD2" w:rsidRDefault="00E01FD2" w:rsidP="00E01FD2">
      <w:pPr>
        <w:pStyle w:val="Norm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E01FD2">
        <w:rPr>
          <w:rFonts w:ascii="Century Gothic" w:hAnsi="Century Gothic" w:cs="Century Gothic"/>
          <w:lang w:val="en-US" w:eastAsia="x-none"/>
        </w:rPr>
        <w:t>We moved from dead to alive because of God’s work in us…</w:t>
      </w:r>
    </w:p>
    <w:p w14:paraId="09271112" w14:textId="711A2737" w:rsidR="00E01FD2" w:rsidRPr="00E01FD2" w:rsidRDefault="00E01FD2" w:rsidP="00E01FD2">
      <w:pPr>
        <w:pStyle w:val="Norm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eastAsia="x-none"/>
        </w:rPr>
      </w:pPr>
      <w:r w:rsidRPr="00E01FD2">
        <w:rPr>
          <w:rFonts w:ascii="Century Gothic" w:hAnsi="Century Gothic" w:cs="Century Gothic"/>
          <w:b/>
          <w:bCs/>
          <w:highlight w:val="yellow"/>
          <w:lang w:eastAsia="x-none"/>
        </w:rPr>
        <w:t>1</w:t>
      </w:r>
      <w:r w:rsidR="0057636B">
        <w:rPr>
          <w:rFonts w:ascii="Century Gothic" w:hAnsi="Century Gothic" w:cs="Century Gothic"/>
          <w:b/>
          <w:bCs/>
          <w:highlight w:val="yellow"/>
          <w:lang w:val="en-US" w:eastAsia="x-none"/>
        </w:rPr>
        <w:t xml:space="preserve"> John</w:t>
      </w:r>
      <w:r w:rsidRPr="00E01FD2">
        <w:rPr>
          <w:rFonts w:ascii="Century Gothic" w:hAnsi="Century Gothic" w:cs="Century Gothic"/>
          <w:b/>
          <w:bCs/>
          <w:highlight w:val="yellow"/>
          <w:lang w:eastAsia="x-none"/>
        </w:rPr>
        <w:t xml:space="preserve"> 3:14</w:t>
      </w:r>
      <w:r w:rsidRPr="00E01FD2">
        <w:rPr>
          <w:rFonts w:ascii="Century Gothic" w:hAnsi="Century Gothic" w:cs="Century Gothic"/>
          <w:lang w:eastAsia="x-none"/>
        </w:rPr>
        <w:t xml:space="preserve">  We know that we have passed from death to life, because we love the brethren. He who does not love </w:t>
      </w:r>
      <w:r w:rsidRPr="00E01FD2">
        <w:rPr>
          <w:rFonts w:ascii="Century Gothic" w:hAnsi="Century Gothic" w:cs="Century Gothic"/>
          <w:i/>
          <w:iCs/>
          <w:lang w:eastAsia="x-none"/>
        </w:rPr>
        <w:t>his</w:t>
      </w:r>
      <w:r w:rsidRPr="00E01FD2">
        <w:rPr>
          <w:rFonts w:ascii="Century Gothic" w:hAnsi="Century Gothic" w:cs="Century Gothic"/>
          <w:lang w:eastAsia="x-none"/>
        </w:rPr>
        <w:t xml:space="preserve"> brother abides in death. </w:t>
      </w:r>
    </w:p>
    <w:p w14:paraId="10AC3F2A" w14:textId="77777777" w:rsidR="00E01FD2" w:rsidRPr="00E01FD2" w:rsidRDefault="00E01FD2"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val="en-US" w:eastAsia="x-none"/>
        </w:rPr>
      </w:pPr>
    </w:p>
    <w:p w14:paraId="2D0E10CA" w14:textId="7636088E" w:rsidR="00A05C71" w:rsidRPr="00A05C71" w:rsidRDefault="00A05C71"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val="en-US" w:eastAsia="x-none"/>
        </w:rPr>
      </w:pPr>
      <w:r w:rsidRPr="00A05C71">
        <w:rPr>
          <w:rFonts w:ascii="Century Gothic" w:hAnsi="Century Gothic" w:cs="Century Gothic"/>
          <w:b/>
          <w:bCs/>
          <w:sz w:val="28"/>
          <w:szCs w:val="28"/>
          <w:lang w:val="en-US" w:eastAsia="x-none"/>
        </w:rPr>
        <w:t>NO JESUS NO PEACE</w:t>
      </w:r>
    </w:p>
    <w:p w14:paraId="0B021E7D" w14:textId="3ADD8405" w:rsidR="00A409EE" w:rsidRPr="000E724C"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14  For He Himself is our peace, who has made both one, and has broken down the middle wall of separation, </w:t>
      </w:r>
      <w:r w:rsidR="0009177B" w:rsidRPr="0009177B">
        <w:rPr>
          <w:rFonts w:ascii="Century Gothic" w:hAnsi="Century Gothic" w:cs="Century Gothic"/>
          <w:b/>
          <w:bCs/>
          <w:sz w:val="22"/>
          <w:szCs w:val="22"/>
          <w:lang w:val="en-US" w:eastAsia="x-none"/>
        </w:rPr>
        <w:t>(Hostility)</w:t>
      </w:r>
      <w:r w:rsidR="0009177B" w:rsidRPr="0009177B">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15  having abolished in His flesh the enmity, </w:t>
      </w:r>
      <w:r w:rsidRPr="000E724C">
        <w:rPr>
          <w:rFonts w:ascii="Century Gothic" w:hAnsi="Century Gothic" w:cs="Century Gothic"/>
          <w:i/>
          <w:iCs/>
          <w:sz w:val="28"/>
          <w:szCs w:val="28"/>
          <w:lang w:eastAsia="x-none"/>
        </w:rPr>
        <w:t>that is,</w:t>
      </w:r>
      <w:r w:rsidRPr="000E724C">
        <w:rPr>
          <w:rFonts w:ascii="Century Gothic" w:hAnsi="Century Gothic" w:cs="Century Gothic"/>
          <w:sz w:val="28"/>
          <w:szCs w:val="28"/>
          <w:lang w:eastAsia="x-none"/>
        </w:rPr>
        <w:t xml:space="preserve"> the law of commandments </w:t>
      </w:r>
      <w:r w:rsidRPr="000E724C">
        <w:rPr>
          <w:rFonts w:ascii="Century Gothic" w:hAnsi="Century Gothic" w:cs="Century Gothic"/>
          <w:i/>
          <w:iCs/>
          <w:sz w:val="28"/>
          <w:szCs w:val="28"/>
          <w:lang w:eastAsia="x-none"/>
        </w:rPr>
        <w:t>contained</w:t>
      </w:r>
      <w:r w:rsidRPr="000E724C">
        <w:rPr>
          <w:rFonts w:ascii="Century Gothic" w:hAnsi="Century Gothic" w:cs="Century Gothic"/>
          <w:sz w:val="28"/>
          <w:szCs w:val="28"/>
          <w:lang w:eastAsia="x-none"/>
        </w:rPr>
        <w:t xml:space="preserve"> in ordinances, so as to create in Himself one new man </w:t>
      </w:r>
      <w:r w:rsidRPr="000E724C">
        <w:rPr>
          <w:rFonts w:ascii="Century Gothic" w:hAnsi="Century Gothic" w:cs="Century Gothic"/>
          <w:i/>
          <w:iCs/>
          <w:sz w:val="28"/>
          <w:szCs w:val="28"/>
          <w:lang w:eastAsia="x-none"/>
        </w:rPr>
        <w:lastRenderedPageBreak/>
        <w:t>from</w:t>
      </w:r>
      <w:r w:rsidRPr="000E724C">
        <w:rPr>
          <w:rFonts w:ascii="Century Gothic" w:hAnsi="Century Gothic" w:cs="Century Gothic"/>
          <w:sz w:val="28"/>
          <w:szCs w:val="28"/>
          <w:lang w:eastAsia="x-none"/>
        </w:rPr>
        <w:t xml:space="preserve"> the two, </w:t>
      </w:r>
      <w:r w:rsidRPr="000E724C">
        <w:rPr>
          <w:rFonts w:ascii="Century Gothic" w:hAnsi="Century Gothic" w:cs="Century Gothic"/>
          <w:i/>
          <w:iCs/>
          <w:sz w:val="28"/>
          <w:szCs w:val="28"/>
          <w:lang w:eastAsia="x-none"/>
        </w:rPr>
        <w:t>thus</w:t>
      </w:r>
      <w:r w:rsidRPr="000E724C">
        <w:rPr>
          <w:rFonts w:ascii="Century Gothic" w:hAnsi="Century Gothic" w:cs="Century Gothic"/>
          <w:sz w:val="28"/>
          <w:szCs w:val="28"/>
          <w:lang w:eastAsia="x-none"/>
        </w:rPr>
        <w:t xml:space="preserve"> making peace, 16  and that He might reconcile them both to God in one body through the cross, thereby putting to death the enmity. </w:t>
      </w:r>
    </w:p>
    <w:p w14:paraId="60AF6869" w14:textId="5F1E8DF4" w:rsidR="00FB3212" w:rsidRDefault="00FB3212"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3238B730" w14:textId="6AEF8B1F" w:rsidR="0009177B" w:rsidRDefault="0009177B" w:rsidP="0009177B">
      <w:pPr>
        <w:pStyle w:val="Norm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sidRPr="0009177B">
        <w:rPr>
          <w:rFonts w:ascii="Century Gothic" w:hAnsi="Century Gothic" w:cs="Century Gothic"/>
          <w:lang w:val="en-US" w:eastAsia="x-none"/>
        </w:rPr>
        <w:t>In the early Church the hostility between people was their race.</w:t>
      </w:r>
    </w:p>
    <w:p w14:paraId="02B90D3E" w14:textId="7A03BCF3" w:rsidR="0009177B" w:rsidRDefault="0009177B" w:rsidP="0009177B">
      <w:pPr>
        <w:pStyle w:val="Norm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Aren’t you glad THAT has changed?</w:t>
      </w:r>
    </w:p>
    <w:p w14:paraId="7C749E6D" w14:textId="6919E4CB" w:rsidR="0009177B" w:rsidRPr="0009177B" w:rsidRDefault="0009177B" w:rsidP="0009177B">
      <w:pPr>
        <w:pStyle w:val="Norm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lang w:val="en-US" w:eastAsia="x-none"/>
        </w:rPr>
      </w:pPr>
      <w:r>
        <w:rPr>
          <w:rFonts w:ascii="Century Gothic" w:hAnsi="Century Gothic" w:cs="Century Gothic"/>
          <w:lang w:val="en-US" w:eastAsia="x-none"/>
        </w:rPr>
        <w:t>The best answer to racial tension is Jesus!</w:t>
      </w:r>
    </w:p>
    <w:p w14:paraId="344D3D0E" w14:textId="77777777" w:rsidR="00FB3212" w:rsidRDefault="00FB3212"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p>
    <w:p w14:paraId="1221DB85" w14:textId="77777777" w:rsidR="0027395D" w:rsidRDefault="00A409EE" w:rsidP="0027395D">
      <w:pPr>
        <w:pStyle w:val="Norm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08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17  And He came and preached peace to you who were afar off </w:t>
      </w:r>
      <w:r w:rsidR="00EE5AAE">
        <w:rPr>
          <w:rFonts w:ascii="Century Gothic" w:hAnsi="Century Gothic" w:cs="Century Gothic"/>
          <w:sz w:val="28"/>
          <w:szCs w:val="28"/>
          <w:lang w:val="en-US" w:eastAsia="x-none"/>
        </w:rPr>
        <w:t xml:space="preserve"> </w:t>
      </w:r>
      <w:r w:rsidR="00EE5AAE" w:rsidRPr="00EE5AAE">
        <w:rPr>
          <w:rFonts w:ascii="Century Gothic" w:hAnsi="Century Gothic" w:cs="Century Gothic"/>
          <w:b/>
          <w:bCs/>
          <w:sz w:val="22"/>
          <w:szCs w:val="22"/>
          <w:lang w:val="en-US" w:eastAsia="x-none"/>
        </w:rPr>
        <w:t>(Gentiles)</w:t>
      </w:r>
      <w:r w:rsidR="00EE5AAE" w:rsidRPr="00EE5AAE">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and to those who were near. </w:t>
      </w:r>
      <w:r w:rsidR="00EE5AAE">
        <w:rPr>
          <w:rFonts w:ascii="Century Gothic" w:hAnsi="Century Gothic" w:cs="Century Gothic"/>
          <w:sz w:val="28"/>
          <w:szCs w:val="28"/>
          <w:lang w:val="en-US" w:eastAsia="x-none"/>
        </w:rPr>
        <w:t xml:space="preserve"> </w:t>
      </w:r>
      <w:r w:rsidR="00EE5AAE" w:rsidRPr="00EE5AAE">
        <w:rPr>
          <w:rFonts w:ascii="Century Gothic" w:hAnsi="Century Gothic" w:cs="Century Gothic"/>
          <w:b/>
          <w:bCs/>
          <w:sz w:val="22"/>
          <w:szCs w:val="22"/>
          <w:lang w:val="en-US" w:eastAsia="x-none"/>
        </w:rPr>
        <w:t>(Jews)</w:t>
      </w:r>
      <w:r w:rsidRPr="000E724C">
        <w:rPr>
          <w:rFonts w:ascii="Century Gothic" w:hAnsi="Century Gothic" w:cs="Century Gothic"/>
          <w:sz w:val="28"/>
          <w:szCs w:val="28"/>
          <w:lang w:eastAsia="x-none"/>
        </w:rPr>
        <w:t xml:space="preserve">18  For through Him </w:t>
      </w:r>
      <w:r w:rsidR="00403D5D" w:rsidRPr="00403D5D">
        <w:rPr>
          <w:rFonts w:ascii="Century Gothic" w:hAnsi="Century Gothic" w:cs="Century Gothic"/>
          <w:b/>
          <w:bCs/>
          <w:sz w:val="22"/>
          <w:szCs w:val="22"/>
          <w:lang w:val="en-US" w:eastAsia="x-none"/>
        </w:rPr>
        <w:t>(Jesus)</w:t>
      </w:r>
      <w:r w:rsidR="00403D5D" w:rsidRPr="00403D5D">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 xml:space="preserve">we both </w:t>
      </w:r>
      <w:r w:rsidR="00403D5D" w:rsidRPr="00403D5D">
        <w:rPr>
          <w:rFonts w:ascii="Century Gothic" w:hAnsi="Century Gothic" w:cs="Century Gothic"/>
          <w:b/>
          <w:bCs/>
          <w:sz w:val="22"/>
          <w:szCs w:val="22"/>
          <w:lang w:val="en-US" w:eastAsia="x-none"/>
        </w:rPr>
        <w:t xml:space="preserve">(Jews and Gentiles) </w:t>
      </w:r>
      <w:r w:rsidRPr="000E724C">
        <w:rPr>
          <w:rFonts w:ascii="Century Gothic" w:hAnsi="Century Gothic" w:cs="Century Gothic"/>
          <w:sz w:val="28"/>
          <w:szCs w:val="28"/>
          <w:lang w:eastAsia="x-none"/>
        </w:rPr>
        <w:t xml:space="preserve">have access by one Spirit to the Father. </w:t>
      </w:r>
    </w:p>
    <w:p w14:paraId="7DB40817" w14:textId="5FFE1E30" w:rsidR="0027395D" w:rsidRDefault="0027395D" w:rsidP="0027395D">
      <w:pPr>
        <w:pStyle w:val="Normal0"/>
        <w:numPr>
          <w:ilvl w:val="0"/>
          <w:numId w:val="1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Century Gothic" w:hAnsi="Century Gothic" w:cs="Century Gothic"/>
          <w:lang w:eastAsia="x-none"/>
        </w:rPr>
      </w:pPr>
      <w:r w:rsidRPr="0027395D">
        <w:rPr>
          <w:rFonts w:ascii="Century Gothic" w:hAnsi="Century Gothic" w:cs="Century Gothic"/>
          <w:b/>
          <w:bCs/>
          <w:lang w:val="en-US" w:eastAsia="x-none"/>
        </w:rPr>
        <w:t>GUZIK</w:t>
      </w:r>
      <w:r w:rsidRPr="0027395D">
        <w:rPr>
          <w:rFonts w:ascii="Century Gothic" w:hAnsi="Century Gothic" w:cs="Century Gothic"/>
          <w:lang w:val="en-US" w:eastAsia="x-none"/>
        </w:rPr>
        <w:t xml:space="preserve"> - </w:t>
      </w:r>
      <w:r w:rsidRPr="0027395D">
        <w:rPr>
          <w:rFonts w:ascii="Century Gothic" w:hAnsi="Century Gothic" w:cs="Century Gothic"/>
          <w:lang w:eastAsia="x-none"/>
        </w:rPr>
        <w:t xml:space="preserve">Early Christians called themselves a </w:t>
      </w:r>
      <w:r w:rsidRPr="0027395D">
        <w:rPr>
          <w:rFonts w:ascii="Century Gothic" w:eastAsia="Times New Roman" w:hAnsi="Century Gothic" w:cs="Century Gothic"/>
          <w:lang w:eastAsia="x-none"/>
        </w:rPr>
        <w:t xml:space="preserve">“third race” or a “new race.” Early Christians recognized that they were not Jews, not Gentiles, but </w:t>
      </w:r>
      <w:r w:rsidRPr="0027395D">
        <w:rPr>
          <w:rFonts w:ascii="Century Gothic" w:hAnsi="Century Gothic" w:cs="Century Gothic"/>
          <w:b/>
          <w:bCs/>
          <w:lang w:eastAsia="x-none"/>
        </w:rPr>
        <w:t>one new man</w:t>
      </w:r>
      <w:r w:rsidRPr="0027395D">
        <w:rPr>
          <w:rFonts w:ascii="Century Gothic" w:hAnsi="Century Gothic" w:cs="Century Gothic"/>
          <w:lang w:eastAsia="x-none"/>
        </w:rPr>
        <w:t xml:space="preserve"> embracing all who are in Jesus.</w:t>
      </w:r>
    </w:p>
    <w:p w14:paraId="32D90582" w14:textId="4CB4BB8E" w:rsidR="0027395D" w:rsidRPr="0027395D" w:rsidRDefault="0027395D" w:rsidP="0027395D">
      <w:pPr>
        <w:pStyle w:val="Normal0"/>
        <w:numPr>
          <w:ilvl w:val="0"/>
          <w:numId w:val="1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Century Gothic" w:hAnsi="Century Gothic" w:cs="Century Gothic"/>
          <w:lang w:eastAsia="x-none"/>
        </w:rPr>
      </w:pPr>
      <w:r>
        <w:rPr>
          <w:rFonts w:ascii="Century Gothic" w:hAnsi="Century Gothic" w:cs="Century Gothic"/>
          <w:b/>
          <w:bCs/>
          <w:lang w:val="en-US" w:eastAsia="x-none"/>
        </w:rPr>
        <w:t>What a lovely way of thinking differently about those who are different from you</w:t>
      </w:r>
      <w:r w:rsidRPr="0027395D">
        <w:rPr>
          <w:rFonts w:ascii="Century Gothic" w:hAnsi="Century Gothic" w:cs="Century Gothic"/>
          <w:lang w:eastAsia="x-none"/>
        </w:rPr>
        <w:t>.</w:t>
      </w:r>
      <w:r>
        <w:rPr>
          <w:rFonts w:ascii="Century Gothic" w:hAnsi="Century Gothic" w:cs="Century Gothic"/>
          <w:lang w:val="en-US" w:eastAsia="x-none"/>
        </w:rPr>
        <w:t xml:space="preserve"> Fellow citizens!</w:t>
      </w:r>
    </w:p>
    <w:p w14:paraId="0E53CCBC" w14:textId="35DDD6EB" w:rsidR="00FB3212" w:rsidRPr="0027395D" w:rsidRDefault="0027395D"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b/>
          <w:bCs/>
          <w:sz w:val="28"/>
          <w:szCs w:val="28"/>
          <w:lang w:eastAsia="x-none"/>
        </w:rPr>
      </w:pPr>
      <w:r w:rsidRPr="0027395D">
        <w:rPr>
          <w:rFonts w:ascii="Century Gothic" w:hAnsi="Century Gothic" w:cs="Century Gothic"/>
          <w:b/>
          <w:bCs/>
          <w:sz w:val="28"/>
          <w:szCs w:val="28"/>
          <w:lang w:val="en-US" w:eastAsia="x-none"/>
        </w:rPr>
        <w:t>FELLOW CITIZENS</w:t>
      </w:r>
    </w:p>
    <w:p w14:paraId="047FB464" w14:textId="57439834" w:rsidR="00A409EE" w:rsidRPr="000E724C" w:rsidRDefault="00A409EE" w:rsidP="00A409E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entury Gothic" w:hAnsi="Century Gothic" w:cs="Century Gothic"/>
          <w:sz w:val="28"/>
          <w:szCs w:val="28"/>
          <w:lang w:eastAsia="x-none"/>
        </w:rPr>
      </w:pPr>
      <w:r w:rsidRPr="000E724C">
        <w:rPr>
          <w:rFonts w:ascii="Century Gothic" w:hAnsi="Century Gothic" w:cs="Century Gothic"/>
          <w:sz w:val="28"/>
          <w:szCs w:val="28"/>
          <w:lang w:eastAsia="x-none"/>
        </w:rPr>
        <w:t xml:space="preserve">19  Now, therefore, you are no longer strangers and foreigners, but </w:t>
      </w:r>
      <w:r w:rsidRPr="0027395D">
        <w:rPr>
          <w:rFonts w:ascii="Century Gothic" w:hAnsi="Century Gothic" w:cs="Century Gothic"/>
          <w:b/>
          <w:bCs/>
          <w:sz w:val="28"/>
          <w:szCs w:val="28"/>
          <w:lang w:eastAsia="x-none"/>
        </w:rPr>
        <w:t>fellow citizens</w:t>
      </w:r>
      <w:r w:rsidRPr="000E724C">
        <w:rPr>
          <w:rFonts w:ascii="Century Gothic" w:hAnsi="Century Gothic" w:cs="Century Gothic"/>
          <w:sz w:val="28"/>
          <w:szCs w:val="28"/>
          <w:lang w:eastAsia="x-none"/>
        </w:rPr>
        <w:t xml:space="preserve"> with the saints and members of the household </w:t>
      </w:r>
      <w:r w:rsidR="005A6227" w:rsidRPr="005A6227">
        <w:rPr>
          <w:rFonts w:ascii="Century Gothic" w:hAnsi="Century Gothic" w:cs="Century Gothic"/>
          <w:b/>
          <w:bCs/>
          <w:sz w:val="22"/>
          <w:szCs w:val="22"/>
          <w:lang w:val="en-US" w:eastAsia="x-none"/>
        </w:rPr>
        <w:t>(Family)</w:t>
      </w:r>
      <w:r w:rsidR="005A6227" w:rsidRPr="005A6227">
        <w:rPr>
          <w:rFonts w:ascii="Century Gothic" w:hAnsi="Century Gothic" w:cs="Century Gothic"/>
          <w:sz w:val="22"/>
          <w:szCs w:val="22"/>
          <w:lang w:val="en-US" w:eastAsia="x-none"/>
        </w:rPr>
        <w:t xml:space="preserve"> </w:t>
      </w:r>
      <w:r w:rsidRPr="000E724C">
        <w:rPr>
          <w:rFonts w:ascii="Century Gothic" w:hAnsi="Century Gothic" w:cs="Century Gothic"/>
          <w:sz w:val="28"/>
          <w:szCs w:val="28"/>
          <w:lang w:eastAsia="x-none"/>
        </w:rPr>
        <w:t>of God, 20  having been built on the foundation of the apostles and prophets, Jesus Christ Himself being the chief corner</w:t>
      </w:r>
      <w:r w:rsidRPr="000E724C">
        <w:rPr>
          <w:rFonts w:ascii="Century Gothic" w:hAnsi="Century Gothic" w:cs="Century Gothic"/>
          <w:i/>
          <w:iCs/>
          <w:sz w:val="28"/>
          <w:szCs w:val="28"/>
          <w:lang w:eastAsia="x-none"/>
        </w:rPr>
        <w:t>stone,</w:t>
      </w:r>
      <w:r w:rsidRPr="000E724C">
        <w:rPr>
          <w:rFonts w:ascii="Century Gothic" w:hAnsi="Century Gothic" w:cs="Century Gothic"/>
          <w:sz w:val="28"/>
          <w:szCs w:val="28"/>
          <w:lang w:eastAsia="x-none"/>
        </w:rPr>
        <w:t xml:space="preserve"> 21  in whom the whole building, being fitted together, grows into a holy temple in the Lord, 22  in whom you also are being built together for a dwelling place of God in the Spirit. </w:t>
      </w:r>
    </w:p>
    <w:p w14:paraId="1785FABD" w14:textId="5732EEB6" w:rsidR="00A409EE" w:rsidRDefault="00A409EE"/>
    <w:p w14:paraId="57FCA491" w14:textId="7A03A3CD" w:rsidR="005A6227" w:rsidRDefault="005A6227">
      <w:pPr>
        <w:rPr>
          <w:sz w:val="24"/>
          <w:szCs w:val="24"/>
        </w:rPr>
      </w:pPr>
      <w:r w:rsidRPr="005A6227">
        <w:rPr>
          <w:sz w:val="24"/>
          <w:szCs w:val="24"/>
        </w:rPr>
        <w:t>We are under construction in the hands of the Lord, Beloved.</w:t>
      </w:r>
      <w:r>
        <w:rPr>
          <w:sz w:val="24"/>
          <w:szCs w:val="24"/>
        </w:rPr>
        <w:t xml:space="preserve"> We are being built together as a dwelling place of the Lord.</w:t>
      </w:r>
    </w:p>
    <w:p w14:paraId="78AFF717" w14:textId="11A724DF" w:rsidR="005A6227" w:rsidRDefault="005A6227">
      <w:pPr>
        <w:rPr>
          <w:sz w:val="24"/>
          <w:szCs w:val="24"/>
        </w:rPr>
      </w:pPr>
    </w:p>
    <w:p w14:paraId="543E27B2" w14:textId="09074CC7" w:rsidR="005A6227" w:rsidRPr="005A6227" w:rsidRDefault="005A6227">
      <w:pPr>
        <w:rPr>
          <w:sz w:val="24"/>
          <w:szCs w:val="24"/>
        </w:rPr>
      </w:pPr>
      <w:r>
        <w:rPr>
          <w:sz w:val="24"/>
          <w:szCs w:val="24"/>
        </w:rPr>
        <w:t xml:space="preserve">Have you noticed that WE are NOT a </w:t>
      </w:r>
      <w:r w:rsidR="00C6700F">
        <w:rPr>
          <w:sz w:val="24"/>
          <w:szCs w:val="24"/>
        </w:rPr>
        <w:t>building?</w:t>
      </w:r>
      <w:r>
        <w:rPr>
          <w:sz w:val="24"/>
          <w:szCs w:val="24"/>
        </w:rPr>
        <w:t xml:space="preserve"> We are his body, the body of Christ, built together to honor and glorify Him!</w:t>
      </w:r>
    </w:p>
    <w:sectPr w:rsidR="005A6227" w:rsidRPr="005A622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7BC3F" w14:textId="77777777" w:rsidR="00F83793" w:rsidRDefault="00F83793" w:rsidP="000E724C">
      <w:pPr>
        <w:spacing w:after="0" w:line="240" w:lineRule="auto"/>
      </w:pPr>
      <w:r>
        <w:separator/>
      </w:r>
    </w:p>
  </w:endnote>
  <w:endnote w:type="continuationSeparator" w:id="0">
    <w:p w14:paraId="6B811755" w14:textId="77777777" w:rsidR="00F83793" w:rsidRDefault="00F83793" w:rsidP="000E7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675923"/>
      <w:docPartObj>
        <w:docPartGallery w:val="Page Numbers (Bottom of Page)"/>
        <w:docPartUnique/>
      </w:docPartObj>
    </w:sdtPr>
    <w:sdtContent>
      <w:sdt>
        <w:sdtPr>
          <w:id w:val="-1769616900"/>
          <w:docPartObj>
            <w:docPartGallery w:val="Page Numbers (Top of Page)"/>
            <w:docPartUnique/>
          </w:docPartObj>
        </w:sdtPr>
        <w:sdtContent>
          <w:p w14:paraId="6637C74D" w14:textId="7D643138" w:rsidR="000E724C" w:rsidRDefault="000E724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401CEA" w14:textId="77777777" w:rsidR="000E724C" w:rsidRDefault="000E7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F479" w14:textId="77777777" w:rsidR="00F83793" w:rsidRDefault="00F83793" w:rsidP="000E724C">
      <w:pPr>
        <w:spacing w:after="0" w:line="240" w:lineRule="auto"/>
      </w:pPr>
      <w:r>
        <w:separator/>
      </w:r>
    </w:p>
  </w:footnote>
  <w:footnote w:type="continuationSeparator" w:id="0">
    <w:p w14:paraId="2E1C5151" w14:textId="77777777" w:rsidR="00F83793" w:rsidRDefault="00F83793" w:rsidP="000E7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13EEFD61" w14:textId="77777777" w:rsidR="000E724C" w:rsidRDefault="000E724C">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831B217" w14:textId="77777777" w:rsidR="000E724C" w:rsidRDefault="000E7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13C"/>
    <w:multiLevelType w:val="hybridMultilevel"/>
    <w:tmpl w:val="92263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563B91"/>
    <w:multiLevelType w:val="hybridMultilevel"/>
    <w:tmpl w:val="CBF03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852C2"/>
    <w:multiLevelType w:val="hybridMultilevel"/>
    <w:tmpl w:val="39DE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B2E4E"/>
    <w:multiLevelType w:val="hybridMultilevel"/>
    <w:tmpl w:val="006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EE6F7C"/>
    <w:multiLevelType w:val="hybridMultilevel"/>
    <w:tmpl w:val="5C080B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F491DBC"/>
    <w:multiLevelType w:val="hybridMultilevel"/>
    <w:tmpl w:val="B628A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F6D30"/>
    <w:multiLevelType w:val="hybridMultilevel"/>
    <w:tmpl w:val="268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B662E"/>
    <w:multiLevelType w:val="hybridMultilevel"/>
    <w:tmpl w:val="A26E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A2118F"/>
    <w:multiLevelType w:val="hybridMultilevel"/>
    <w:tmpl w:val="91AE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036956"/>
    <w:multiLevelType w:val="hybridMultilevel"/>
    <w:tmpl w:val="D9C0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9"/>
  </w:num>
  <w:num w:numId="5">
    <w:abstractNumId w:val="0"/>
  </w:num>
  <w:num w:numId="6">
    <w:abstractNumId w:val="8"/>
  </w:num>
  <w:num w:numId="7">
    <w:abstractNumId w:val="1"/>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EE"/>
    <w:rsid w:val="00003579"/>
    <w:rsid w:val="00020DC7"/>
    <w:rsid w:val="00057506"/>
    <w:rsid w:val="00080666"/>
    <w:rsid w:val="0009177B"/>
    <w:rsid w:val="000D57B0"/>
    <w:rsid w:val="000E724C"/>
    <w:rsid w:val="001377A4"/>
    <w:rsid w:val="00137CFC"/>
    <w:rsid w:val="002249A6"/>
    <w:rsid w:val="0027395D"/>
    <w:rsid w:val="003336CD"/>
    <w:rsid w:val="00342B57"/>
    <w:rsid w:val="0037356D"/>
    <w:rsid w:val="004013DB"/>
    <w:rsid w:val="00403D5D"/>
    <w:rsid w:val="00460849"/>
    <w:rsid w:val="004B77EB"/>
    <w:rsid w:val="00550A13"/>
    <w:rsid w:val="00566255"/>
    <w:rsid w:val="0057636B"/>
    <w:rsid w:val="005923AD"/>
    <w:rsid w:val="005A4C66"/>
    <w:rsid w:val="005A6227"/>
    <w:rsid w:val="005B7548"/>
    <w:rsid w:val="006960AF"/>
    <w:rsid w:val="006B31DF"/>
    <w:rsid w:val="007466E4"/>
    <w:rsid w:val="007D0038"/>
    <w:rsid w:val="00842D47"/>
    <w:rsid w:val="008E7355"/>
    <w:rsid w:val="00906F76"/>
    <w:rsid w:val="009209A4"/>
    <w:rsid w:val="00942379"/>
    <w:rsid w:val="0099094B"/>
    <w:rsid w:val="00990EBB"/>
    <w:rsid w:val="009C3F35"/>
    <w:rsid w:val="00A05C71"/>
    <w:rsid w:val="00A409EE"/>
    <w:rsid w:val="00AA7C83"/>
    <w:rsid w:val="00AE26DD"/>
    <w:rsid w:val="00B0705D"/>
    <w:rsid w:val="00B122B7"/>
    <w:rsid w:val="00B21CE4"/>
    <w:rsid w:val="00BB24A4"/>
    <w:rsid w:val="00C33A6E"/>
    <w:rsid w:val="00C60040"/>
    <w:rsid w:val="00C6700F"/>
    <w:rsid w:val="00CA7312"/>
    <w:rsid w:val="00CF3F46"/>
    <w:rsid w:val="00D104C9"/>
    <w:rsid w:val="00D132BA"/>
    <w:rsid w:val="00D21F9B"/>
    <w:rsid w:val="00E01FD2"/>
    <w:rsid w:val="00E13AD5"/>
    <w:rsid w:val="00E858B1"/>
    <w:rsid w:val="00E90F37"/>
    <w:rsid w:val="00EE5676"/>
    <w:rsid w:val="00EE5AAE"/>
    <w:rsid w:val="00F83793"/>
    <w:rsid w:val="00F93449"/>
    <w:rsid w:val="00FB3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BE5F"/>
  <w15:chartTrackingRefBased/>
  <w15:docId w15:val="{256F373E-FD50-46CF-9C54-2102A40C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3DB"/>
  </w:style>
  <w:style w:type="paragraph" w:styleId="Heading2">
    <w:name w:val="heading 2"/>
    <w:basedOn w:val="Normal"/>
    <w:link w:val="Heading2Char"/>
    <w:uiPriority w:val="9"/>
    <w:qFormat/>
    <w:rsid w:val="00342B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13DB"/>
    <w:pPr>
      <w:spacing w:after="0" w:line="240" w:lineRule="auto"/>
    </w:pPr>
  </w:style>
  <w:style w:type="paragraph" w:customStyle="1" w:styleId="Normal0">
    <w:name w:val="[Normal]"/>
    <w:rsid w:val="00A409EE"/>
    <w:pPr>
      <w:widowControl w:val="0"/>
      <w:autoSpaceDE w:val="0"/>
      <w:autoSpaceDN w:val="0"/>
      <w:adjustRightInd w:val="0"/>
      <w:spacing w:after="0" w:line="240" w:lineRule="auto"/>
    </w:pPr>
    <w:rPr>
      <w:rFonts w:ascii="Arial" w:hAnsi="Arial" w:cs="Arial"/>
      <w:sz w:val="24"/>
      <w:szCs w:val="24"/>
      <w:lang w:val="x-none"/>
    </w:rPr>
  </w:style>
  <w:style w:type="paragraph" w:styleId="Header">
    <w:name w:val="header"/>
    <w:basedOn w:val="Normal"/>
    <w:link w:val="HeaderChar"/>
    <w:uiPriority w:val="99"/>
    <w:unhideWhenUsed/>
    <w:rsid w:val="000E7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24C"/>
  </w:style>
  <w:style w:type="paragraph" w:styleId="Footer">
    <w:name w:val="footer"/>
    <w:basedOn w:val="Normal"/>
    <w:link w:val="FooterChar"/>
    <w:uiPriority w:val="99"/>
    <w:unhideWhenUsed/>
    <w:rsid w:val="000E7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24C"/>
  </w:style>
  <w:style w:type="character" w:customStyle="1" w:styleId="Heading2Char">
    <w:name w:val="Heading 2 Char"/>
    <w:basedOn w:val="DefaultParagraphFont"/>
    <w:link w:val="Heading2"/>
    <w:uiPriority w:val="9"/>
    <w:rsid w:val="00342B5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342B57"/>
    <w:rPr>
      <w:color w:val="0000FF"/>
      <w:u w:val="single"/>
    </w:rPr>
  </w:style>
  <w:style w:type="paragraph" w:styleId="ListParagraph">
    <w:name w:val="List Paragraph"/>
    <w:basedOn w:val="Normal"/>
    <w:uiPriority w:val="34"/>
    <w:qFormat/>
    <w:rsid w:val="00342B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07920">
      <w:bodyDiv w:val="1"/>
      <w:marLeft w:val="0"/>
      <w:marRight w:val="0"/>
      <w:marTop w:val="0"/>
      <w:marBottom w:val="0"/>
      <w:divBdr>
        <w:top w:val="none" w:sz="0" w:space="0" w:color="auto"/>
        <w:left w:val="none" w:sz="0" w:space="0" w:color="auto"/>
        <w:bottom w:val="none" w:sz="0" w:space="0" w:color="auto"/>
        <w:right w:val="none" w:sz="0" w:space="0" w:color="auto"/>
      </w:divBdr>
      <w:divsChild>
        <w:div w:id="1345985084">
          <w:marLeft w:val="0"/>
          <w:marRight w:val="0"/>
          <w:marTop w:val="0"/>
          <w:marBottom w:val="0"/>
          <w:divBdr>
            <w:top w:val="none" w:sz="0" w:space="0" w:color="auto"/>
            <w:left w:val="none" w:sz="0" w:space="0" w:color="auto"/>
            <w:bottom w:val="none" w:sz="0" w:space="0" w:color="auto"/>
            <w:right w:val="none" w:sz="0" w:space="0" w:color="auto"/>
          </w:divBdr>
          <w:divsChild>
            <w:div w:id="1017387429">
              <w:marLeft w:val="0"/>
              <w:marRight w:val="0"/>
              <w:marTop w:val="0"/>
              <w:marBottom w:val="0"/>
              <w:divBdr>
                <w:top w:val="none" w:sz="0" w:space="0" w:color="auto"/>
                <w:left w:val="none" w:sz="0" w:space="0" w:color="auto"/>
                <w:bottom w:val="none" w:sz="0" w:space="0" w:color="auto"/>
                <w:right w:val="none" w:sz="0" w:space="0" w:color="auto"/>
              </w:divBdr>
              <w:divsChild>
                <w:div w:id="294264909">
                  <w:marLeft w:val="0"/>
                  <w:marRight w:val="0"/>
                  <w:marTop w:val="0"/>
                  <w:marBottom w:val="0"/>
                  <w:divBdr>
                    <w:top w:val="none" w:sz="0" w:space="0" w:color="auto"/>
                    <w:left w:val="none" w:sz="0" w:space="0" w:color="auto"/>
                    <w:bottom w:val="none" w:sz="0" w:space="0" w:color="auto"/>
                    <w:right w:val="none" w:sz="0" w:space="0" w:color="auto"/>
                  </w:divBdr>
                  <w:divsChild>
                    <w:div w:id="438450434">
                      <w:marLeft w:val="0"/>
                      <w:marRight w:val="0"/>
                      <w:marTop w:val="0"/>
                      <w:marBottom w:val="0"/>
                      <w:divBdr>
                        <w:top w:val="none" w:sz="0" w:space="0" w:color="auto"/>
                        <w:left w:val="none" w:sz="0" w:space="0" w:color="auto"/>
                        <w:bottom w:val="none" w:sz="0" w:space="0" w:color="auto"/>
                        <w:right w:val="none" w:sz="0" w:space="0" w:color="auto"/>
                      </w:divBdr>
                      <w:divsChild>
                        <w:div w:id="146944134">
                          <w:marLeft w:val="0"/>
                          <w:marRight w:val="0"/>
                          <w:marTop w:val="0"/>
                          <w:marBottom w:val="0"/>
                          <w:divBdr>
                            <w:top w:val="none" w:sz="0" w:space="0" w:color="auto"/>
                            <w:left w:val="none" w:sz="0" w:space="0" w:color="auto"/>
                            <w:bottom w:val="none" w:sz="0" w:space="0" w:color="auto"/>
                            <w:right w:val="none" w:sz="0" w:space="0" w:color="auto"/>
                          </w:divBdr>
                          <w:divsChild>
                            <w:div w:id="4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705">
          <w:marLeft w:val="0"/>
          <w:marRight w:val="0"/>
          <w:marTop w:val="0"/>
          <w:marBottom w:val="0"/>
          <w:divBdr>
            <w:top w:val="none" w:sz="0" w:space="0" w:color="auto"/>
            <w:left w:val="none" w:sz="0" w:space="0" w:color="auto"/>
            <w:bottom w:val="none" w:sz="0" w:space="0" w:color="auto"/>
            <w:right w:val="none" w:sz="0" w:space="0" w:color="auto"/>
          </w:divBdr>
          <w:divsChild>
            <w:div w:id="316232679">
              <w:marLeft w:val="0"/>
              <w:marRight w:val="0"/>
              <w:marTop w:val="0"/>
              <w:marBottom w:val="0"/>
              <w:divBdr>
                <w:top w:val="none" w:sz="0" w:space="0" w:color="auto"/>
                <w:left w:val="none" w:sz="0" w:space="0" w:color="auto"/>
                <w:bottom w:val="none" w:sz="0" w:space="0" w:color="auto"/>
                <w:right w:val="none" w:sz="0" w:space="0" w:color="auto"/>
              </w:divBdr>
              <w:divsChild>
                <w:div w:id="1461726982">
                  <w:marLeft w:val="0"/>
                  <w:marRight w:val="0"/>
                  <w:marTop w:val="0"/>
                  <w:marBottom w:val="0"/>
                  <w:divBdr>
                    <w:top w:val="none" w:sz="0" w:space="0" w:color="auto"/>
                    <w:left w:val="none" w:sz="0" w:space="0" w:color="auto"/>
                    <w:bottom w:val="none" w:sz="0" w:space="0" w:color="auto"/>
                    <w:right w:val="none" w:sz="0" w:space="0" w:color="auto"/>
                  </w:divBdr>
                  <w:divsChild>
                    <w:div w:id="408579942">
                      <w:marLeft w:val="0"/>
                      <w:marRight w:val="0"/>
                      <w:marTop w:val="0"/>
                      <w:marBottom w:val="0"/>
                      <w:divBdr>
                        <w:top w:val="none" w:sz="0" w:space="0" w:color="auto"/>
                        <w:left w:val="none" w:sz="0" w:space="0" w:color="auto"/>
                        <w:bottom w:val="none" w:sz="0" w:space="0" w:color="auto"/>
                        <w:right w:val="none" w:sz="0" w:space="0" w:color="auto"/>
                      </w:divBdr>
                      <w:divsChild>
                        <w:div w:id="1540506092">
                          <w:marLeft w:val="0"/>
                          <w:marRight w:val="0"/>
                          <w:marTop w:val="0"/>
                          <w:marBottom w:val="0"/>
                          <w:divBdr>
                            <w:top w:val="none" w:sz="0" w:space="0" w:color="auto"/>
                            <w:left w:val="none" w:sz="0" w:space="0" w:color="auto"/>
                            <w:bottom w:val="none" w:sz="0" w:space="0" w:color="auto"/>
                            <w:right w:val="none" w:sz="0" w:space="0" w:color="auto"/>
                          </w:divBdr>
                          <w:divsChild>
                            <w:div w:id="1462529578">
                              <w:marLeft w:val="0"/>
                              <w:marRight w:val="0"/>
                              <w:marTop w:val="0"/>
                              <w:marBottom w:val="0"/>
                              <w:divBdr>
                                <w:top w:val="none" w:sz="0" w:space="0" w:color="auto"/>
                                <w:left w:val="none" w:sz="0" w:space="0" w:color="auto"/>
                                <w:bottom w:val="none" w:sz="0" w:space="0" w:color="auto"/>
                                <w:right w:val="none" w:sz="0" w:space="0" w:color="auto"/>
                              </w:divBdr>
                              <w:divsChild>
                                <w:div w:id="2119593207">
                                  <w:marLeft w:val="0"/>
                                  <w:marRight w:val="0"/>
                                  <w:marTop w:val="0"/>
                                  <w:marBottom w:val="0"/>
                                  <w:divBdr>
                                    <w:top w:val="none" w:sz="0" w:space="0" w:color="auto"/>
                                    <w:left w:val="none" w:sz="0" w:space="0" w:color="auto"/>
                                    <w:bottom w:val="none" w:sz="0" w:space="0" w:color="auto"/>
                                    <w:right w:val="none" w:sz="0" w:space="0" w:color="auto"/>
                                  </w:divBdr>
                                  <w:divsChild>
                                    <w:div w:id="2008508210">
                                      <w:marLeft w:val="0"/>
                                      <w:marRight w:val="0"/>
                                      <w:marTop w:val="0"/>
                                      <w:marBottom w:val="0"/>
                                      <w:divBdr>
                                        <w:top w:val="none" w:sz="0" w:space="0" w:color="auto"/>
                                        <w:left w:val="none" w:sz="0" w:space="0" w:color="auto"/>
                                        <w:bottom w:val="none" w:sz="0" w:space="0" w:color="auto"/>
                                        <w:right w:val="none" w:sz="0" w:space="0" w:color="auto"/>
                                      </w:divBdr>
                                      <w:divsChild>
                                        <w:div w:id="1916551899">
                                          <w:marLeft w:val="0"/>
                                          <w:marRight w:val="0"/>
                                          <w:marTop w:val="0"/>
                                          <w:marBottom w:val="0"/>
                                          <w:divBdr>
                                            <w:top w:val="none" w:sz="0" w:space="0" w:color="auto"/>
                                            <w:left w:val="none" w:sz="0" w:space="0" w:color="auto"/>
                                            <w:bottom w:val="none" w:sz="0" w:space="0" w:color="auto"/>
                                            <w:right w:val="none" w:sz="0" w:space="0" w:color="auto"/>
                                          </w:divBdr>
                                        </w:div>
                                        <w:div w:id="1627855976">
                                          <w:marLeft w:val="0"/>
                                          <w:marRight w:val="0"/>
                                          <w:marTop w:val="0"/>
                                          <w:marBottom w:val="0"/>
                                          <w:divBdr>
                                            <w:top w:val="none" w:sz="0" w:space="0" w:color="auto"/>
                                            <w:left w:val="none" w:sz="0" w:space="0" w:color="auto"/>
                                            <w:bottom w:val="none" w:sz="0" w:space="0" w:color="auto"/>
                                            <w:right w:val="none" w:sz="0" w:space="0" w:color="auto"/>
                                          </w:divBdr>
                                        </w:div>
                                        <w:div w:id="14281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1571</TotalTime>
  <Pages>5</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Coleman</dc:creator>
  <cp:keywords/>
  <dc:description/>
  <cp:lastModifiedBy>Tim Coleman</cp:lastModifiedBy>
  <cp:revision>56</cp:revision>
  <dcterms:created xsi:type="dcterms:W3CDTF">2022-03-24T19:01:00Z</dcterms:created>
  <dcterms:modified xsi:type="dcterms:W3CDTF">2022-03-25T21:12:00Z</dcterms:modified>
</cp:coreProperties>
</file>